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3D7FE" w14:textId="3B615556" w:rsidR="00BE192D" w:rsidRDefault="00BE192D" w:rsidP="00BE192D">
      <w:pPr>
        <w:spacing w:beforeLines="150" w:before="468"/>
        <w:jc w:val="center"/>
        <w:rPr>
          <w:rFonts w:ascii="方正小标宋_GBK" w:eastAsia="方正小标宋_GBK" w:hAnsi="方正小标宋简体" w:cs="方正小标宋简体"/>
          <w:color w:val="FF0000"/>
          <w:w w:val="55"/>
          <w:sz w:val="72"/>
          <w:szCs w:val="72"/>
        </w:rPr>
      </w:pPr>
      <w:r>
        <w:rPr>
          <w:rFonts w:ascii="方正小标宋_GBK" w:eastAsia="方正小标宋_GBK" w:hAnsi="方正小标宋简体" w:cs="方正小标宋简体" w:hint="eastAsia"/>
          <w:color w:val="FF0000"/>
          <w:w w:val="55"/>
          <w:sz w:val="134"/>
          <w:szCs w:val="134"/>
        </w:rPr>
        <w:t>商河县行政审批服务局文件</w:t>
      </w:r>
    </w:p>
    <w:p w14:paraId="1B8200C5" w14:textId="7240AE25" w:rsidR="00BE192D" w:rsidRDefault="00BE192D" w:rsidP="00BE192D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商行审字〔2</w:t>
      </w:r>
      <w:r>
        <w:rPr>
          <w:rFonts w:ascii="仿宋_GB2312" w:eastAsia="仿宋_GB2312"/>
          <w:sz w:val="32"/>
          <w:szCs w:val="32"/>
        </w:rPr>
        <w:t>023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号</w:t>
      </w:r>
    </w:p>
    <w:p w14:paraId="656442B5" w14:textId="5A5A1B95" w:rsidR="00BE192D" w:rsidRDefault="0063042A" w:rsidP="00BE192D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noProof/>
        </w:rPr>
        <w:pict w14:anchorId="1E771B2C">
          <v:line id="直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pt,8.85pt" to="457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" strokecolor="red" strokeweight="1pt">
            <v:stroke joinstyle="miter"/>
          </v:line>
        </w:pict>
      </w:r>
    </w:p>
    <w:p w14:paraId="2F3F5430" w14:textId="692DE502" w:rsidR="00BE192D" w:rsidRDefault="00BE192D" w:rsidP="000E07CD">
      <w:pPr>
        <w:adjustRightInd w:val="0"/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商河县行政审批服务局</w:t>
      </w:r>
    </w:p>
    <w:p w14:paraId="43F76A0D" w14:textId="78D3E7E9" w:rsidR="00BE192D" w:rsidRPr="00BE192D" w:rsidRDefault="00BE192D" w:rsidP="00BE192D">
      <w:pPr>
        <w:pStyle w:val="Default"/>
        <w:jc w:val="center"/>
        <w:rPr>
          <w:rFonts w:ascii="方正小标宋_GBK" w:eastAsia="方正小标宋_GBK" w:cstheme="minorBidi"/>
          <w:color w:val="auto"/>
          <w:kern w:val="2"/>
          <w:sz w:val="44"/>
          <w:szCs w:val="44"/>
        </w:rPr>
      </w:pPr>
      <w:r w:rsidRPr="00BE192D">
        <w:rPr>
          <w:rFonts w:ascii="方正小标宋_GBK" w:eastAsia="方正小标宋_GBK" w:cstheme="minorBidi" w:hint="eastAsia"/>
          <w:color w:val="auto"/>
          <w:kern w:val="2"/>
          <w:sz w:val="44"/>
          <w:szCs w:val="44"/>
        </w:rPr>
        <w:t>关于印发</w:t>
      </w:r>
      <w:r w:rsidRPr="00BE192D">
        <w:rPr>
          <w:rFonts w:ascii="方正小标宋_GBK" w:eastAsia="方正小标宋_GBK" w:cstheme="minorBidi"/>
          <w:color w:val="auto"/>
          <w:kern w:val="2"/>
          <w:sz w:val="44"/>
          <w:szCs w:val="44"/>
        </w:rPr>
        <w:t>202</w:t>
      </w:r>
      <w:r>
        <w:rPr>
          <w:rFonts w:ascii="方正小标宋_GBK" w:eastAsia="方正小标宋_GBK" w:cstheme="minorBidi"/>
          <w:color w:val="auto"/>
          <w:kern w:val="2"/>
          <w:sz w:val="44"/>
          <w:szCs w:val="44"/>
        </w:rPr>
        <w:t>3</w:t>
      </w:r>
      <w:r w:rsidRPr="00BE192D">
        <w:rPr>
          <w:rFonts w:ascii="方正小标宋_GBK" w:eastAsia="方正小标宋_GBK" w:cstheme="minorBidi" w:hint="eastAsia"/>
          <w:color w:val="auto"/>
          <w:kern w:val="2"/>
          <w:sz w:val="44"/>
          <w:szCs w:val="44"/>
        </w:rPr>
        <w:t>年工作要点的通知</w:t>
      </w:r>
    </w:p>
    <w:p w14:paraId="7F2F18AD" w14:textId="77777777" w:rsidR="00BE192D" w:rsidRDefault="00BE192D" w:rsidP="00BE192D">
      <w:pPr>
        <w:pStyle w:val="Default"/>
        <w:rPr>
          <w:rFonts w:ascii="仿宋_GB2312" w:eastAsia="仿宋_GB2312" w:cs="仿宋_GB2312"/>
          <w:sz w:val="32"/>
          <w:szCs w:val="32"/>
        </w:rPr>
      </w:pPr>
    </w:p>
    <w:p w14:paraId="05AC517D" w14:textId="1B67FBAF" w:rsidR="00BE192D" w:rsidRDefault="00BE192D" w:rsidP="00BE192D">
      <w:pPr>
        <w:pStyle w:val="Defaul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各科室：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 w14:paraId="3EBED6F1" w14:textId="45D98F13" w:rsidR="00BE192D" w:rsidRDefault="00BE192D" w:rsidP="00BE192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《商河县行政审批服务局</w:t>
      </w:r>
      <w:r>
        <w:rPr>
          <w:rFonts w:ascii="仿宋_GB2312" w:eastAsia="仿宋_GB2312" w:cs="仿宋_GB2312"/>
          <w:sz w:val="32"/>
          <w:szCs w:val="32"/>
        </w:rPr>
        <w:t>2023</w:t>
      </w:r>
      <w:r>
        <w:rPr>
          <w:rFonts w:ascii="仿宋_GB2312" w:eastAsia="仿宋_GB2312" w:cs="仿宋_GB2312" w:hint="eastAsia"/>
          <w:sz w:val="32"/>
          <w:szCs w:val="32"/>
        </w:rPr>
        <w:t>年工作要点》已经局党组研究通过，现印发给你们，请结合实际认真贯彻执行。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 w14:paraId="6E33FE98" w14:textId="77777777" w:rsidR="00BE192D" w:rsidRDefault="00BE192D" w:rsidP="00BE192D">
      <w:pPr>
        <w:pStyle w:val="Default"/>
        <w:jc w:val="right"/>
        <w:rPr>
          <w:rFonts w:ascii="仿宋_GB2312" w:eastAsia="仿宋_GB2312" w:cs="仿宋_GB2312"/>
          <w:sz w:val="32"/>
          <w:szCs w:val="32"/>
        </w:rPr>
      </w:pPr>
    </w:p>
    <w:p w14:paraId="30F36616" w14:textId="77777777" w:rsidR="00BE192D" w:rsidRDefault="00BE192D" w:rsidP="00BE192D">
      <w:pPr>
        <w:pStyle w:val="Default"/>
        <w:jc w:val="right"/>
        <w:rPr>
          <w:rFonts w:ascii="仿宋_GB2312" w:eastAsia="仿宋_GB2312" w:cs="仿宋_GB2312"/>
          <w:sz w:val="32"/>
          <w:szCs w:val="32"/>
        </w:rPr>
      </w:pPr>
    </w:p>
    <w:p w14:paraId="0D288FA3" w14:textId="77777777" w:rsidR="00BE192D" w:rsidRDefault="00BE192D" w:rsidP="00BE192D">
      <w:pPr>
        <w:pStyle w:val="Default"/>
        <w:jc w:val="right"/>
        <w:rPr>
          <w:rFonts w:ascii="仿宋_GB2312" w:eastAsia="仿宋_GB2312" w:cs="仿宋_GB2312"/>
          <w:sz w:val="32"/>
          <w:szCs w:val="32"/>
        </w:rPr>
      </w:pPr>
    </w:p>
    <w:p w14:paraId="3A48ADAC" w14:textId="7474C3A3" w:rsidR="00BE192D" w:rsidRDefault="00BE192D" w:rsidP="00BE192D">
      <w:pPr>
        <w:pStyle w:val="Default"/>
        <w:jc w:val="righ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商河县行政审批服务局</w:t>
      </w:r>
    </w:p>
    <w:p w14:paraId="6E96814B" w14:textId="3F803972" w:rsidR="00BE192D" w:rsidRDefault="00BE192D" w:rsidP="00BE192D">
      <w:pPr>
        <w:adjustRightInd w:val="0"/>
        <w:snapToGrid w:val="0"/>
        <w:spacing w:line="600" w:lineRule="exact"/>
        <w:jc w:val="right"/>
        <w:rPr>
          <w:rFonts w:ascii="方正小标宋_GBK" w:eastAsia="方正小标宋_GBK"/>
          <w:sz w:val="44"/>
          <w:szCs w:val="44"/>
        </w:rPr>
      </w:pPr>
      <w:r>
        <w:rPr>
          <w:rFonts w:ascii="仿宋_GB2312" w:eastAsia="仿宋_GB2312" w:cs="仿宋_GB2312"/>
          <w:sz w:val="32"/>
          <w:szCs w:val="32"/>
        </w:rPr>
        <w:t>2023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30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p w14:paraId="3A295922" w14:textId="77777777" w:rsidR="00BE192D" w:rsidRDefault="00BE192D" w:rsidP="000E07CD">
      <w:pPr>
        <w:adjustRightInd w:val="0"/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2F77F997" w14:textId="77777777" w:rsidR="00BE192D" w:rsidRDefault="00BE192D" w:rsidP="000E07CD">
      <w:pPr>
        <w:adjustRightInd w:val="0"/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3DF76790" w14:textId="65E134C1" w:rsidR="006D13B6" w:rsidRDefault="006D13B6" w:rsidP="000E07CD">
      <w:pPr>
        <w:adjustRightInd w:val="0"/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B70C26">
        <w:rPr>
          <w:rFonts w:ascii="方正小标宋_GBK" w:eastAsia="方正小标宋_GBK" w:hint="eastAsia"/>
          <w:sz w:val="44"/>
          <w:szCs w:val="44"/>
        </w:rPr>
        <w:lastRenderedPageBreak/>
        <w:t>商河县行政审批服务局2023年工作要点</w:t>
      </w:r>
    </w:p>
    <w:p w14:paraId="38285661" w14:textId="77777777" w:rsidR="006D13B6" w:rsidRPr="00B70C26" w:rsidRDefault="006D13B6" w:rsidP="000E07CD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 w14:paraId="7E868F64" w14:textId="77777777" w:rsidR="006D13B6" w:rsidRPr="00B70C26" w:rsidRDefault="006D13B6" w:rsidP="000E07C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70C26">
        <w:rPr>
          <w:rFonts w:ascii="仿宋_GB2312" w:eastAsia="仿宋_GB2312" w:hint="eastAsia"/>
          <w:sz w:val="32"/>
          <w:szCs w:val="32"/>
        </w:rPr>
        <w:t>2023</w:t>
      </w:r>
      <w:r w:rsidR="007446D0" w:rsidRPr="00B70C26">
        <w:rPr>
          <w:rFonts w:ascii="仿宋_GB2312" w:eastAsia="仿宋_GB2312" w:hint="eastAsia"/>
          <w:sz w:val="32"/>
          <w:szCs w:val="32"/>
        </w:rPr>
        <w:t>年</w:t>
      </w:r>
      <w:r w:rsidRPr="00B70C26">
        <w:rPr>
          <w:rFonts w:ascii="仿宋_GB2312" w:eastAsia="仿宋_GB2312" w:hint="eastAsia"/>
          <w:sz w:val="32"/>
          <w:szCs w:val="32"/>
        </w:rPr>
        <w:t>商河县行政审批服务局</w:t>
      </w:r>
      <w:r w:rsidR="00DB4BDF" w:rsidRPr="00B70C26">
        <w:rPr>
          <w:rFonts w:ascii="仿宋_GB2312" w:eastAsia="仿宋_GB2312" w:hint="eastAsia"/>
          <w:sz w:val="32"/>
          <w:szCs w:val="32"/>
        </w:rPr>
        <w:t>的</w:t>
      </w:r>
      <w:r w:rsidRPr="00B70C26">
        <w:rPr>
          <w:rFonts w:ascii="仿宋_GB2312" w:eastAsia="仿宋_GB2312" w:hint="eastAsia"/>
          <w:sz w:val="32"/>
          <w:szCs w:val="32"/>
        </w:rPr>
        <w:t>总体工作思路是：坚持以习近平新时代中国特色社会主义思想为指导，全面落实党的二十大精神，</w:t>
      </w:r>
      <w:r w:rsidR="007446D0" w:rsidRPr="00B70C26">
        <w:rPr>
          <w:rFonts w:ascii="仿宋_GB2312" w:eastAsia="仿宋_GB2312" w:hint="eastAsia"/>
          <w:sz w:val="32"/>
          <w:szCs w:val="32"/>
        </w:rPr>
        <w:t>按照县委县政府</w:t>
      </w:r>
      <w:r w:rsidR="00263D83" w:rsidRPr="00B70C26">
        <w:rPr>
          <w:rFonts w:ascii="仿宋_GB2312" w:eastAsia="仿宋_GB2312" w:hint="eastAsia"/>
          <w:sz w:val="32"/>
          <w:szCs w:val="32"/>
        </w:rPr>
        <w:t>、市行政审批局</w:t>
      </w:r>
      <w:r w:rsidR="00F36C02" w:rsidRPr="00B70C26">
        <w:rPr>
          <w:rFonts w:ascii="仿宋_GB2312" w:eastAsia="仿宋_GB2312" w:hint="eastAsia"/>
          <w:sz w:val="32"/>
          <w:szCs w:val="32"/>
        </w:rPr>
        <w:t>和</w:t>
      </w:r>
      <w:r w:rsidR="00263D83" w:rsidRPr="00B70C26">
        <w:rPr>
          <w:rFonts w:ascii="仿宋_GB2312" w:eastAsia="仿宋_GB2312" w:hint="eastAsia"/>
          <w:sz w:val="32"/>
          <w:szCs w:val="32"/>
        </w:rPr>
        <w:t>市公共资源交易中心</w:t>
      </w:r>
      <w:r w:rsidR="007446D0" w:rsidRPr="00B70C26">
        <w:rPr>
          <w:rFonts w:ascii="仿宋_GB2312" w:eastAsia="仿宋_GB2312" w:hint="eastAsia"/>
          <w:sz w:val="32"/>
          <w:szCs w:val="32"/>
        </w:rPr>
        <w:t>工作部署，围绕</w:t>
      </w:r>
      <w:r w:rsidR="00684BA8" w:rsidRPr="00B70C26">
        <w:rPr>
          <w:rFonts w:ascii="仿宋_GB2312" w:eastAsia="仿宋_GB2312" w:hint="eastAsia"/>
          <w:sz w:val="32"/>
          <w:szCs w:val="32"/>
        </w:rPr>
        <w:t>全县</w:t>
      </w:r>
      <w:r w:rsidR="000546D5" w:rsidRPr="00B70C26">
        <w:rPr>
          <w:rFonts w:ascii="仿宋_GB2312" w:eastAsia="仿宋_GB2312" w:hint="eastAsia"/>
          <w:sz w:val="32"/>
          <w:szCs w:val="32"/>
        </w:rPr>
        <w:t>“一三四六”发展</w:t>
      </w:r>
      <w:r w:rsidR="007446D0" w:rsidRPr="00B70C26">
        <w:rPr>
          <w:rFonts w:ascii="仿宋_GB2312" w:eastAsia="仿宋_GB2312" w:hint="eastAsia"/>
          <w:sz w:val="32"/>
          <w:szCs w:val="32"/>
        </w:rPr>
        <w:t>思路，</w:t>
      </w:r>
      <w:r w:rsidR="009600AC" w:rsidRPr="00B70C26">
        <w:rPr>
          <w:rFonts w:ascii="仿宋_GB2312" w:eastAsia="仿宋_GB2312" w:hint="eastAsia"/>
          <w:sz w:val="32"/>
          <w:szCs w:val="32"/>
        </w:rPr>
        <w:t>深入</w:t>
      </w:r>
      <w:r w:rsidR="00263D83" w:rsidRPr="00B70C26">
        <w:rPr>
          <w:rFonts w:ascii="仿宋_GB2312" w:eastAsia="仿宋_GB2312" w:hint="eastAsia"/>
          <w:sz w:val="32"/>
          <w:szCs w:val="32"/>
        </w:rPr>
        <w:t>贯彻“项目突破年”</w:t>
      </w:r>
      <w:r w:rsidR="00216583" w:rsidRPr="00B70C26">
        <w:rPr>
          <w:rFonts w:ascii="仿宋_GB2312" w:eastAsia="仿宋_GB2312" w:hint="eastAsia"/>
          <w:sz w:val="32"/>
          <w:szCs w:val="32"/>
        </w:rPr>
        <w:t>“改革创新年”</w:t>
      </w:r>
      <w:r w:rsidR="00263D83" w:rsidRPr="00B70C26">
        <w:rPr>
          <w:rFonts w:ascii="仿宋_GB2312" w:eastAsia="仿宋_GB2312" w:hint="eastAsia"/>
          <w:sz w:val="32"/>
          <w:szCs w:val="32"/>
        </w:rPr>
        <w:t>要求</w:t>
      </w:r>
      <w:r w:rsidR="00216583" w:rsidRPr="00B70C26">
        <w:rPr>
          <w:rFonts w:ascii="仿宋_GB2312" w:eastAsia="仿宋_GB2312" w:hint="eastAsia"/>
          <w:sz w:val="32"/>
          <w:szCs w:val="32"/>
        </w:rPr>
        <w:t>，</w:t>
      </w:r>
      <w:r w:rsidR="007446D0" w:rsidRPr="00B70C26">
        <w:rPr>
          <w:rFonts w:ascii="仿宋_GB2312" w:eastAsia="仿宋_GB2312" w:hint="eastAsia"/>
          <w:sz w:val="32"/>
          <w:szCs w:val="32"/>
        </w:rPr>
        <w:t>牢固树立“便民利企”工作目标不动摇，坚持</w:t>
      </w:r>
      <w:r w:rsidR="00216583" w:rsidRPr="00B70C26">
        <w:rPr>
          <w:rFonts w:ascii="仿宋_GB2312" w:eastAsia="仿宋_GB2312" w:hint="eastAsia"/>
          <w:sz w:val="32"/>
          <w:szCs w:val="32"/>
        </w:rPr>
        <w:t>以</w:t>
      </w:r>
      <w:r w:rsidR="007B0A53" w:rsidRPr="00B70C26">
        <w:rPr>
          <w:rFonts w:ascii="仿宋_GB2312" w:eastAsia="仿宋_GB2312" w:hint="eastAsia"/>
          <w:sz w:val="32"/>
          <w:szCs w:val="32"/>
        </w:rPr>
        <w:t>提升</w:t>
      </w:r>
      <w:r w:rsidR="00216583" w:rsidRPr="00B70C26">
        <w:rPr>
          <w:rFonts w:ascii="仿宋_GB2312" w:eastAsia="仿宋_GB2312" w:hint="eastAsia"/>
          <w:sz w:val="32"/>
          <w:szCs w:val="32"/>
        </w:rPr>
        <w:t>服务效能为</w:t>
      </w:r>
      <w:r w:rsidR="007446D0" w:rsidRPr="00B70C26">
        <w:rPr>
          <w:rFonts w:ascii="仿宋_GB2312" w:eastAsia="仿宋_GB2312" w:hint="eastAsia"/>
          <w:sz w:val="32"/>
          <w:szCs w:val="32"/>
        </w:rPr>
        <w:t>工作</w:t>
      </w:r>
      <w:r w:rsidR="00216583" w:rsidRPr="00B70C26">
        <w:rPr>
          <w:rFonts w:ascii="仿宋_GB2312" w:eastAsia="仿宋_GB2312" w:hint="eastAsia"/>
          <w:sz w:val="32"/>
          <w:szCs w:val="32"/>
        </w:rPr>
        <w:t>主线，</w:t>
      </w:r>
      <w:r w:rsidR="00263D83" w:rsidRPr="00B70C26">
        <w:rPr>
          <w:rFonts w:ascii="仿宋_GB2312" w:eastAsia="仿宋_GB2312" w:hint="eastAsia"/>
          <w:sz w:val="32"/>
          <w:szCs w:val="32"/>
        </w:rPr>
        <w:t>不断强化党建引领，</w:t>
      </w:r>
      <w:r w:rsidR="007446D0" w:rsidRPr="00B70C26">
        <w:rPr>
          <w:rFonts w:ascii="仿宋_GB2312" w:eastAsia="仿宋_GB2312" w:hint="eastAsia"/>
          <w:sz w:val="32"/>
          <w:szCs w:val="32"/>
        </w:rPr>
        <w:t>聚焦“营商环境</w:t>
      </w:r>
      <w:r w:rsidR="00511F94" w:rsidRPr="00B70C26">
        <w:rPr>
          <w:rFonts w:ascii="仿宋_GB2312" w:eastAsia="仿宋_GB2312" w:hint="eastAsia"/>
          <w:sz w:val="32"/>
          <w:szCs w:val="32"/>
        </w:rPr>
        <w:t>品牌化</w:t>
      </w:r>
      <w:r w:rsidR="007446D0" w:rsidRPr="00B70C26">
        <w:rPr>
          <w:rFonts w:ascii="仿宋_GB2312" w:eastAsia="仿宋_GB2312" w:hint="eastAsia"/>
          <w:sz w:val="32"/>
          <w:szCs w:val="32"/>
        </w:rPr>
        <w:t>、</w:t>
      </w:r>
      <w:r w:rsidR="00111DEF" w:rsidRPr="00B70C26">
        <w:rPr>
          <w:rFonts w:ascii="仿宋_GB2312" w:eastAsia="仿宋_GB2312" w:hint="eastAsia"/>
          <w:sz w:val="32"/>
          <w:szCs w:val="32"/>
        </w:rPr>
        <w:t>体系建设系统化</w:t>
      </w:r>
      <w:r w:rsidR="00FD7933" w:rsidRPr="00B70C26">
        <w:rPr>
          <w:rFonts w:ascii="仿宋_GB2312" w:eastAsia="仿宋_GB2312" w:hint="eastAsia"/>
          <w:sz w:val="32"/>
          <w:szCs w:val="32"/>
        </w:rPr>
        <w:t>、</w:t>
      </w:r>
      <w:r w:rsidR="00111DEF" w:rsidRPr="00B70C26">
        <w:rPr>
          <w:rFonts w:ascii="仿宋_GB2312" w:eastAsia="仿宋_GB2312" w:hint="eastAsia"/>
          <w:sz w:val="32"/>
          <w:szCs w:val="32"/>
        </w:rPr>
        <w:t>政务服务智慧化、</w:t>
      </w:r>
      <w:r w:rsidR="007446D0" w:rsidRPr="00B70C26">
        <w:rPr>
          <w:rFonts w:ascii="仿宋_GB2312" w:eastAsia="仿宋_GB2312" w:hint="eastAsia"/>
          <w:sz w:val="32"/>
          <w:szCs w:val="32"/>
        </w:rPr>
        <w:t>企业服务</w:t>
      </w:r>
      <w:r w:rsidR="00111DEF" w:rsidRPr="00B70C26">
        <w:rPr>
          <w:rFonts w:ascii="仿宋_GB2312" w:eastAsia="仿宋_GB2312" w:hint="eastAsia"/>
          <w:sz w:val="32"/>
          <w:szCs w:val="32"/>
        </w:rPr>
        <w:t>精准化</w:t>
      </w:r>
      <w:r w:rsidR="007446D0" w:rsidRPr="00B70C26">
        <w:rPr>
          <w:rFonts w:ascii="仿宋_GB2312" w:eastAsia="仿宋_GB2312" w:hint="eastAsia"/>
          <w:sz w:val="32"/>
          <w:szCs w:val="32"/>
        </w:rPr>
        <w:t>、项目保障</w:t>
      </w:r>
      <w:r w:rsidR="00111DEF" w:rsidRPr="00B70C26">
        <w:rPr>
          <w:rFonts w:ascii="仿宋_GB2312" w:eastAsia="仿宋_GB2312" w:hint="eastAsia"/>
          <w:sz w:val="32"/>
          <w:szCs w:val="32"/>
        </w:rPr>
        <w:t>全程化</w:t>
      </w:r>
      <w:r w:rsidR="007446D0" w:rsidRPr="00B70C26">
        <w:rPr>
          <w:rFonts w:ascii="仿宋_GB2312" w:eastAsia="仿宋_GB2312" w:hint="eastAsia"/>
          <w:sz w:val="32"/>
          <w:szCs w:val="32"/>
        </w:rPr>
        <w:t>、</w:t>
      </w:r>
      <w:r w:rsidR="00835B51" w:rsidRPr="00B70C26">
        <w:rPr>
          <w:rFonts w:ascii="仿宋_GB2312" w:eastAsia="仿宋_GB2312" w:hint="eastAsia"/>
          <w:sz w:val="32"/>
          <w:szCs w:val="32"/>
        </w:rPr>
        <w:t>审批服务</w:t>
      </w:r>
      <w:r w:rsidR="00135B99" w:rsidRPr="00B70C26">
        <w:rPr>
          <w:rFonts w:ascii="仿宋_GB2312" w:eastAsia="仿宋_GB2312" w:hint="eastAsia"/>
          <w:sz w:val="32"/>
          <w:szCs w:val="32"/>
        </w:rPr>
        <w:t>集成化、</w:t>
      </w:r>
      <w:r w:rsidR="00FD7933" w:rsidRPr="00B70C26">
        <w:rPr>
          <w:rFonts w:ascii="仿宋_GB2312" w:eastAsia="仿宋_GB2312" w:hint="eastAsia"/>
          <w:sz w:val="32"/>
          <w:szCs w:val="32"/>
        </w:rPr>
        <w:t>公共资源交易</w:t>
      </w:r>
      <w:r w:rsidR="00135B99" w:rsidRPr="00B70C26">
        <w:rPr>
          <w:rFonts w:ascii="仿宋_GB2312" w:eastAsia="仿宋_GB2312" w:hint="eastAsia"/>
          <w:sz w:val="32"/>
          <w:szCs w:val="32"/>
        </w:rPr>
        <w:t>规范化</w:t>
      </w:r>
      <w:r w:rsidR="007446D0" w:rsidRPr="00B70C26">
        <w:rPr>
          <w:rFonts w:ascii="仿宋_GB2312" w:eastAsia="仿宋_GB2312" w:hint="eastAsia"/>
          <w:sz w:val="32"/>
          <w:szCs w:val="32"/>
        </w:rPr>
        <w:t>”</w:t>
      </w:r>
      <w:r w:rsidR="00511F94" w:rsidRPr="00B70C26">
        <w:rPr>
          <w:rFonts w:ascii="仿宋_GB2312" w:eastAsia="仿宋_GB2312" w:hint="eastAsia"/>
          <w:sz w:val="32"/>
          <w:szCs w:val="32"/>
        </w:rPr>
        <w:t>7大重点任务，</w:t>
      </w:r>
      <w:r w:rsidR="00DB554F" w:rsidRPr="00B70C26">
        <w:rPr>
          <w:rFonts w:ascii="仿宋_GB2312" w:eastAsia="仿宋_GB2312" w:hint="eastAsia"/>
          <w:sz w:val="32"/>
          <w:szCs w:val="32"/>
        </w:rPr>
        <w:t>积极</w:t>
      </w:r>
      <w:r w:rsidR="00226A21" w:rsidRPr="00B70C26">
        <w:rPr>
          <w:rFonts w:ascii="仿宋_GB2312" w:eastAsia="仿宋_GB2312" w:hint="eastAsia"/>
          <w:sz w:val="32"/>
          <w:szCs w:val="32"/>
        </w:rPr>
        <w:t>打造“</w:t>
      </w:r>
      <w:r w:rsidR="00F22FF2" w:rsidRPr="00B70C26">
        <w:rPr>
          <w:rFonts w:ascii="仿宋_GB2312" w:eastAsia="仿宋_GB2312" w:hint="eastAsia"/>
          <w:sz w:val="32"/>
          <w:szCs w:val="32"/>
        </w:rPr>
        <w:t>在商河·合心办</w:t>
      </w:r>
      <w:r w:rsidR="00226A21" w:rsidRPr="00B70C26">
        <w:rPr>
          <w:rFonts w:ascii="仿宋_GB2312" w:eastAsia="仿宋_GB2312" w:hint="eastAsia"/>
          <w:sz w:val="32"/>
          <w:szCs w:val="32"/>
        </w:rPr>
        <w:t>”</w:t>
      </w:r>
      <w:r w:rsidR="001E13A4" w:rsidRPr="00B70C26">
        <w:rPr>
          <w:rFonts w:ascii="仿宋_GB2312" w:eastAsia="仿宋_GB2312" w:hint="eastAsia"/>
          <w:sz w:val="32"/>
          <w:szCs w:val="32"/>
        </w:rPr>
        <w:t>营商环境</w:t>
      </w:r>
      <w:r w:rsidR="00226A21" w:rsidRPr="00B70C26">
        <w:rPr>
          <w:rFonts w:ascii="仿宋_GB2312" w:eastAsia="仿宋_GB2312" w:hint="eastAsia"/>
          <w:sz w:val="32"/>
          <w:szCs w:val="32"/>
        </w:rPr>
        <w:t>品牌，</w:t>
      </w:r>
      <w:r w:rsidR="00DB554F" w:rsidRPr="00B70C26">
        <w:rPr>
          <w:rFonts w:ascii="仿宋_GB2312" w:eastAsia="仿宋_GB2312" w:hint="eastAsia"/>
          <w:sz w:val="32"/>
          <w:szCs w:val="32"/>
        </w:rPr>
        <w:t>进一步提升政务服务标准化、规范化、数字化、精准化、便利化水平</w:t>
      </w:r>
      <w:r w:rsidR="00216583" w:rsidRPr="00B70C26">
        <w:rPr>
          <w:rFonts w:ascii="仿宋_GB2312" w:eastAsia="仿宋_GB2312" w:hint="eastAsia"/>
          <w:sz w:val="32"/>
          <w:szCs w:val="32"/>
        </w:rPr>
        <w:t>，</w:t>
      </w:r>
      <w:r w:rsidRPr="00B70C26">
        <w:rPr>
          <w:rFonts w:ascii="仿宋_GB2312" w:eastAsia="仿宋_GB2312" w:hint="eastAsia"/>
          <w:sz w:val="32"/>
          <w:szCs w:val="32"/>
        </w:rPr>
        <w:t>为再造一个“新商河”</w:t>
      </w:r>
      <w:r w:rsidR="00DB554F" w:rsidRPr="00B70C26">
        <w:rPr>
          <w:rFonts w:ascii="仿宋_GB2312" w:eastAsia="仿宋_GB2312" w:hint="eastAsia"/>
          <w:sz w:val="32"/>
          <w:szCs w:val="32"/>
        </w:rPr>
        <w:t>提供坚实保障</w:t>
      </w:r>
      <w:r w:rsidRPr="00B70C26">
        <w:rPr>
          <w:rFonts w:ascii="仿宋_GB2312" w:eastAsia="仿宋_GB2312" w:hint="eastAsia"/>
          <w:sz w:val="32"/>
          <w:szCs w:val="32"/>
        </w:rPr>
        <w:t>。</w:t>
      </w:r>
    </w:p>
    <w:p w14:paraId="0B37EC76" w14:textId="77777777" w:rsidR="006D13B6" w:rsidRPr="00B70C26" w:rsidRDefault="006D13B6" w:rsidP="000E07CD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70C26">
        <w:rPr>
          <w:rFonts w:ascii="黑体" w:eastAsia="黑体" w:hAnsi="黑体" w:hint="eastAsia"/>
          <w:sz w:val="32"/>
          <w:szCs w:val="32"/>
        </w:rPr>
        <w:t>一、</w:t>
      </w:r>
      <w:r w:rsidR="00505EC3" w:rsidRPr="00B70C26">
        <w:rPr>
          <w:rFonts w:ascii="黑体" w:eastAsia="黑体" w:hAnsi="黑体" w:hint="eastAsia"/>
          <w:sz w:val="32"/>
          <w:szCs w:val="32"/>
        </w:rPr>
        <w:t>坚持</w:t>
      </w:r>
      <w:r w:rsidR="00DC544A" w:rsidRPr="00B70C26">
        <w:rPr>
          <w:rFonts w:ascii="黑体" w:eastAsia="黑体" w:hAnsi="黑体" w:hint="eastAsia"/>
          <w:sz w:val="32"/>
          <w:szCs w:val="32"/>
        </w:rPr>
        <w:t>创新突破</w:t>
      </w:r>
      <w:r w:rsidR="00505EC3" w:rsidRPr="00B70C26">
        <w:rPr>
          <w:rFonts w:ascii="黑体" w:eastAsia="黑体" w:hAnsi="黑体" w:hint="eastAsia"/>
          <w:sz w:val="32"/>
          <w:szCs w:val="32"/>
        </w:rPr>
        <w:t>，推动</w:t>
      </w:r>
      <w:r w:rsidR="00F11D0D" w:rsidRPr="00B70C26">
        <w:rPr>
          <w:rFonts w:ascii="黑体" w:eastAsia="黑体" w:hAnsi="黑体" w:hint="eastAsia"/>
          <w:sz w:val="32"/>
          <w:szCs w:val="32"/>
        </w:rPr>
        <w:t>营商环境</w:t>
      </w:r>
      <w:r w:rsidR="00DC544A" w:rsidRPr="00B70C26">
        <w:rPr>
          <w:rFonts w:ascii="黑体" w:eastAsia="黑体" w:hAnsi="黑体" w:hint="eastAsia"/>
          <w:sz w:val="32"/>
          <w:szCs w:val="32"/>
        </w:rPr>
        <w:t>品牌化</w:t>
      </w:r>
    </w:p>
    <w:p w14:paraId="7B772B87" w14:textId="77777777" w:rsidR="00DE326B" w:rsidRPr="00B70C26" w:rsidRDefault="00DE326B" w:rsidP="000E07C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70C26">
        <w:rPr>
          <w:rFonts w:ascii="仿宋_GB2312" w:eastAsia="仿宋_GB2312" w:hAnsi="仿宋_GB2312" w:cs="仿宋_GB2312" w:hint="eastAsia"/>
          <w:sz w:val="32"/>
          <w:szCs w:val="32"/>
        </w:rPr>
        <w:t>紧扣全县“改革创新年”主题，聚焦破解营商环境“五不”问题，立足企业视角，强化用户思维，打造符合企业心意的“在商河</w:t>
      </w:r>
      <w:r w:rsidR="00263D83" w:rsidRPr="00B70C26">
        <w:rPr>
          <w:rFonts w:ascii="仿宋_GB2312" w:eastAsia="仿宋_GB2312" w:hAnsi="仿宋_GB2312" w:cs="仿宋_GB2312" w:hint="eastAsia"/>
          <w:sz w:val="32"/>
          <w:szCs w:val="32"/>
        </w:rPr>
        <w:t>·</w:t>
      </w:r>
      <w:r w:rsidRPr="00B70C26">
        <w:rPr>
          <w:rFonts w:ascii="仿宋_GB2312" w:eastAsia="仿宋_GB2312" w:hAnsi="仿宋_GB2312" w:cs="仿宋_GB2312" w:hint="eastAsia"/>
          <w:sz w:val="32"/>
          <w:szCs w:val="32"/>
        </w:rPr>
        <w:t xml:space="preserve">合心办”营商环境品牌。 </w:t>
      </w:r>
    </w:p>
    <w:p w14:paraId="25CDD0E2" w14:textId="77777777" w:rsidR="00DE326B" w:rsidRPr="00B70C26" w:rsidRDefault="00DE326B" w:rsidP="000E07CD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 w:rsidRPr="00B70C26">
        <w:rPr>
          <w:rFonts w:ascii="楷体_GB2312" w:eastAsia="楷体_GB2312" w:hAnsi="楷体_GB2312" w:cs="楷体_GB2312" w:hint="eastAsia"/>
          <w:sz w:val="32"/>
          <w:szCs w:val="32"/>
        </w:rPr>
        <w:t>1.对标一流定任务。</w:t>
      </w:r>
      <w:r w:rsidRPr="00B70C26">
        <w:rPr>
          <w:rFonts w:ascii="仿宋_GB2312" w:eastAsia="仿宋_GB2312" w:hAnsi="仿宋_GB2312" w:cs="仿宋_GB2312" w:hint="eastAsia"/>
          <w:sz w:val="32"/>
          <w:szCs w:val="32"/>
        </w:rPr>
        <w:t>深入</w:t>
      </w:r>
      <w:r w:rsidR="009773FF" w:rsidRPr="00B70C26">
        <w:rPr>
          <w:rFonts w:ascii="仿宋_GB2312" w:eastAsia="仿宋_GB2312" w:hAnsi="仿宋_GB2312" w:cs="仿宋_GB2312" w:hint="eastAsia"/>
          <w:sz w:val="32"/>
          <w:szCs w:val="32"/>
        </w:rPr>
        <w:t>学习</w:t>
      </w:r>
      <w:r w:rsidRPr="00B70C26">
        <w:rPr>
          <w:rFonts w:ascii="仿宋_GB2312" w:eastAsia="仿宋_GB2312" w:hAnsi="仿宋_GB2312" w:cs="仿宋_GB2312" w:hint="eastAsia"/>
          <w:sz w:val="32"/>
          <w:szCs w:val="32"/>
        </w:rPr>
        <w:t>贯彻落实国家和省、市优化营商环境条例，对照《济南市“十四五”时期优化营商环境规划》，研究编制县级营商环境工作实施方案。</w:t>
      </w:r>
      <w:r w:rsidR="006B750E" w:rsidRPr="00B70C26">
        <w:rPr>
          <w:rFonts w:ascii="仿宋_GB2312" w:eastAsia="仿宋_GB2312" w:hAnsi="仿宋_GB2312" w:cs="仿宋_GB2312" w:hint="eastAsia"/>
          <w:sz w:val="32"/>
          <w:szCs w:val="32"/>
        </w:rPr>
        <w:t>围绕</w:t>
      </w:r>
      <w:r w:rsidRPr="00B70C26">
        <w:rPr>
          <w:rFonts w:ascii="仿宋_GB2312" w:eastAsia="仿宋_GB2312" w:hAnsi="仿宋_GB2312" w:cs="仿宋_GB2312" w:hint="eastAsia"/>
          <w:sz w:val="32"/>
          <w:szCs w:val="32"/>
        </w:rPr>
        <w:t>落实</w:t>
      </w:r>
      <w:r w:rsidR="00C2249D" w:rsidRPr="00B70C26">
        <w:rPr>
          <w:rFonts w:ascii="仿宋_GB2312" w:eastAsia="仿宋_GB2312" w:hAnsi="仿宋_GB2312" w:cs="仿宋_GB2312" w:hint="eastAsia"/>
          <w:sz w:val="32"/>
          <w:szCs w:val="32"/>
        </w:rPr>
        <w:t>上级</w:t>
      </w:r>
      <w:r w:rsidRPr="00B70C26">
        <w:rPr>
          <w:rFonts w:ascii="仿宋_GB2312" w:eastAsia="仿宋_GB2312" w:hAnsi="仿宋_GB2312" w:cs="仿宋_GB2312" w:hint="eastAsia"/>
          <w:sz w:val="32"/>
          <w:szCs w:val="32"/>
        </w:rPr>
        <w:t>改革创新重点任务，牵头19个指标专班，研究制定打造一流营商环境任务</w:t>
      </w:r>
      <w:r w:rsidRPr="00B70C2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落实清单，</w:t>
      </w:r>
      <w:r w:rsidR="00361677" w:rsidRPr="00B70C26">
        <w:rPr>
          <w:rFonts w:ascii="仿宋_GB2312" w:eastAsia="仿宋_GB2312" w:hAnsi="仿宋_GB2312" w:cs="仿宋_GB2312" w:hint="eastAsia"/>
          <w:sz w:val="32"/>
          <w:szCs w:val="32"/>
        </w:rPr>
        <w:t>进一步细化、量化、指标化、责任化各项重点任务，</w:t>
      </w:r>
      <w:r w:rsidRPr="00B70C26">
        <w:rPr>
          <w:rFonts w:ascii="仿宋_GB2312" w:eastAsia="仿宋_GB2312" w:hAnsi="仿宋_GB2312" w:cs="仿宋_GB2312" w:hint="eastAsia"/>
          <w:sz w:val="32"/>
          <w:szCs w:val="32"/>
        </w:rPr>
        <w:t>确保各项</w:t>
      </w:r>
      <w:r w:rsidR="00361677" w:rsidRPr="00B70C26">
        <w:rPr>
          <w:rFonts w:ascii="仿宋_GB2312" w:eastAsia="仿宋_GB2312" w:hAnsi="仿宋_GB2312" w:cs="仿宋_GB2312" w:hint="eastAsia"/>
          <w:sz w:val="32"/>
          <w:szCs w:val="32"/>
        </w:rPr>
        <w:t>工作</w:t>
      </w:r>
      <w:r w:rsidR="00263D83" w:rsidRPr="00B70C26">
        <w:rPr>
          <w:rFonts w:ascii="仿宋_GB2312" w:eastAsia="仿宋_GB2312" w:hAnsi="仿宋_GB2312" w:cs="仿宋_GB2312" w:hint="eastAsia"/>
          <w:sz w:val="32"/>
          <w:szCs w:val="32"/>
        </w:rPr>
        <w:t>责任清晰、目标明确</w:t>
      </w:r>
      <w:r w:rsidRPr="00B70C26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Pr="00B70C26">
        <w:rPr>
          <w:rFonts w:ascii="楷体_GB2312" w:eastAsia="楷体_GB2312" w:hAnsi="仿宋_GB2312" w:cs="仿宋_GB2312" w:hint="eastAsia"/>
          <w:sz w:val="32"/>
          <w:szCs w:val="32"/>
        </w:rPr>
        <w:t>（牵头领导：刘殿臣；牵头科室：督查考核科；责任科室：</w:t>
      </w:r>
      <w:r w:rsidR="006B750E" w:rsidRPr="00B70C26">
        <w:rPr>
          <w:rFonts w:ascii="楷体_GB2312" w:eastAsia="楷体_GB2312" w:hAnsi="仿宋_GB2312" w:cs="仿宋_GB2312" w:hint="eastAsia"/>
          <w:sz w:val="32"/>
          <w:szCs w:val="32"/>
        </w:rPr>
        <w:t>政策法规科、</w:t>
      </w:r>
      <w:r w:rsidR="00F36C02" w:rsidRPr="00B70C26">
        <w:rPr>
          <w:rFonts w:ascii="楷体_GB2312" w:eastAsia="楷体_GB2312" w:hAnsi="仿宋_GB2312" w:cs="仿宋_GB2312" w:hint="eastAsia"/>
          <w:sz w:val="32"/>
          <w:szCs w:val="32"/>
        </w:rPr>
        <w:t>政务服务体系建设科</w:t>
      </w:r>
      <w:r w:rsidRPr="00B70C26">
        <w:rPr>
          <w:rFonts w:ascii="楷体_GB2312" w:eastAsia="楷体_GB2312" w:hAnsi="仿宋_GB2312" w:cs="仿宋_GB2312" w:hint="eastAsia"/>
          <w:sz w:val="32"/>
          <w:szCs w:val="32"/>
        </w:rPr>
        <w:t xml:space="preserve">、企业服务中心、各业务科室） </w:t>
      </w:r>
    </w:p>
    <w:p w14:paraId="63D324DF" w14:textId="77777777" w:rsidR="00DE326B" w:rsidRPr="00B70C26" w:rsidRDefault="00DE326B" w:rsidP="000E07CD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 w:rsidRPr="00B70C26">
        <w:rPr>
          <w:rFonts w:ascii="楷体_GB2312" w:eastAsia="楷体_GB2312" w:hAnsi="楷体_GB2312" w:cs="楷体_GB2312" w:hint="eastAsia"/>
          <w:sz w:val="32"/>
          <w:szCs w:val="32"/>
        </w:rPr>
        <w:t>2.综合施策抓落实。</w:t>
      </w:r>
      <w:r w:rsidRPr="00B70C26">
        <w:rPr>
          <w:rFonts w:ascii="仿宋_GB2312" w:eastAsia="仿宋_GB2312" w:hAnsi="仿宋_GB2312" w:cs="仿宋_GB2312" w:hint="eastAsia"/>
          <w:sz w:val="32"/>
          <w:szCs w:val="32"/>
        </w:rPr>
        <w:t>综合运用培训、调度、督导、考核等手段，建立健全营商环境工作推进机制，增强全县涉企服务部门协同攻坚能力。</w:t>
      </w:r>
      <w:r w:rsidR="005678A1" w:rsidRPr="00B70C26">
        <w:rPr>
          <w:rFonts w:ascii="仿宋_GB2312" w:eastAsia="仿宋_GB2312" w:hAnsi="仿宋_GB2312" w:cs="仿宋_GB2312" w:hint="eastAsia"/>
          <w:sz w:val="32"/>
          <w:szCs w:val="32"/>
        </w:rPr>
        <w:t>营转办和各专班</w:t>
      </w:r>
      <w:r w:rsidRPr="00B70C26">
        <w:rPr>
          <w:rFonts w:ascii="仿宋_GB2312" w:eastAsia="仿宋_GB2312" w:hAnsi="仿宋_GB2312" w:cs="仿宋_GB2312" w:hint="eastAsia"/>
          <w:sz w:val="32"/>
          <w:szCs w:val="32"/>
        </w:rPr>
        <w:t>每月开展优化营商环境工作总结调度，汇总各领域亮点做法和</w:t>
      </w:r>
      <w:r w:rsidR="009600AC" w:rsidRPr="00B70C26">
        <w:rPr>
          <w:rFonts w:ascii="仿宋_GB2312" w:eastAsia="仿宋_GB2312" w:hAnsi="仿宋_GB2312" w:cs="仿宋_GB2312" w:hint="eastAsia"/>
          <w:sz w:val="32"/>
          <w:szCs w:val="32"/>
        </w:rPr>
        <w:t>工作</w:t>
      </w:r>
      <w:r w:rsidRPr="00B70C26">
        <w:rPr>
          <w:rFonts w:ascii="仿宋_GB2312" w:eastAsia="仿宋_GB2312" w:hAnsi="仿宋_GB2312" w:cs="仿宋_GB2312" w:hint="eastAsia"/>
          <w:sz w:val="32"/>
          <w:szCs w:val="32"/>
        </w:rPr>
        <w:t>成效。</w:t>
      </w:r>
      <w:r w:rsidR="00B92996" w:rsidRPr="00B70C26">
        <w:rPr>
          <w:rFonts w:ascii="仿宋_GB2312" w:eastAsia="仿宋_GB2312" w:hAnsi="仿宋_GB2312" w:cs="仿宋_GB2312" w:hint="eastAsia"/>
          <w:sz w:val="32"/>
          <w:szCs w:val="32"/>
        </w:rPr>
        <w:t>适时组织开展指标业务培训，切实提高各专班</w:t>
      </w:r>
      <w:r w:rsidR="00637C4C" w:rsidRPr="00B70C26">
        <w:rPr>
          <w:rFonts w:ascii="仿宋_GB2312" w:eastAsia="仿宋_GB2312" w:hAnsi="仿宋_GB2312" w:cs="仿宋_GB2312" w:hint="eastAsia"/>
          <w:sz w:val="32"/>
          <w:szCs w:val="32"/>
        </w:rPr>
        <w:t>业务能力水平</w:t>
      </w:r>
      <w:r w:rsidR="00B92996" w:rsidRPr="00B70C26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Pr="00B70C26">
        <w:rPr>
          <w:rFonts w:ascii="仿宋_GB2312" w:eastAsia="仿宋_GB2312" w:hAnsi="仿宋_GB2312" w:cs="仿宋_GB2312" w:hint="eastAsia"/>
          <w:sz w:val="32"/>
          <w:szCs w:val="32"/>
        </w:rPr>
        <w:t>科学制定商河县优化营商环境工作考核细则，</w:t>
      </w:r>
      <w:r w:rsidR="00B34100" w:rsidRPr="00B70C26">
        <w:rPr>
          <w:rFonts w:ascii="仿宋_GB2312" w:eastAsia="仿宋_GB2312" w:hAnsi="仿宋_GB2312" w:cs="仿宋_GB2312" w:hint="eastAsia"/>
          <w:sz w:val="32"/>
          <w:szCs w:val="32"/>
        </w:rPr>
        <w:t>充分发挥</w:t>
      </w:r>
      <w:r w:rsidRPr="00B70C26">
        <w:rPr>
          <w:rFonts w:ascii="仿宋_GB2312" w:eastAsia="仿宋_GB2312" w:hAnsi="仿宋_GB2312" w:cs="仿宋_GB2312" w:hint="eastAsia"/>
          <w:sz w:val="32"/>
          <w:szCs w:val="32"/>
        </w:rPr>
        <w:t>考核“指挥棒”作用。</w:t>
      </w:r>
      <w:r w:rsidRPr="00B70C26">
        <w:rPr>
          <w:rFonts w:ascii="楷体_GB2312" w:eastAsia="楷体_GB2312" w:hAnsi="仿宋_GB2312" w:cs="仿宋_GB2312" w:hint="eastAsia"/>
          <w:sz w:val="32"/>
          <w:szCs w:val="32"/>
        </w:rPr>
        <w:t xml:space="preserve">（牵头领导：刘殿臣；牵头科室：督查考核科） </w:t>
      </w:r>
    </w:p>
    <w:p w14:paraId="363A76C0" w14:textId="77777777" w:rsidR="00DE326B" w:rsidRPr="00B70C26" w:rsidRDefault="00DE326B" w:rsidP="000E07CD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B70C26">
        <w:rPr>
          <w:rFonts w:ascii="楷体_GB2312" w:eastAsia="楷体_GB2312" w:hAnsi="楷体_GB2312" w:cs="楷体_GB2312" w:hint="eastAsia"/>
          <w:sz w:val="32"/>
          <w:szCs w:val="32"/>
        </w:rPr>
        <w:t>3</w:t>
      </w:r>
      <w:r w:rsidRPr="00B70C26">
        <w:rPr>
          <w:rFonts w:ascii="楷体_GB2312" w:eastAsia="楷体_GB2312" w:hAnsi="楷体_GB2312" w:cs="楷体_GB2312"/>
          <w:sz w:val="32"/>
          <w:szCs w:val="32"/>
        </w:rPr>
        <w:t>.</w:t>
      </w:r>
      <w:r w:rsidRPr="00B70C26">
        <w:rPr>
          <w:rFonts w:ascii="楷体_GB2312" w:eastAsia="楷体_GB2312" w:hAnsi="楷体_GB2312" w:cs="楷体_GB2312" w:hint="eastAsia"/>
          <w:sz w:val="32"/>
          <w:szCs w:val="32"/>
        </w:rPr>
        <w:t>问题导向促提升。</w:t>
      </w:r>
      <w:r w:rsidR="000B1C0E" w:rsidRPr="00B70C26">
        <w:rPr>
          <w:rFonts w:ascii="仿宋_GB2312" w:eastAsia="仿宋_GB2312" w:hAnsi="仿宋_GB2312" w:cs="仿宋_GB2312" w:hint="eastAsia"/>
          <w:sz w:val="32"/>
          <w:szCs w:val="32"/>
        </w:rPr>
        <w:t>通过84883567优化营商环境热线、服务专员队伍、“泉惠企”平台等渠道广泛收集诉求，全面获知企业在审批、监管、执法环节“急难愁盼”问题，并建立完善问题解决和反馈闭环机制，切实提升企业的满意度。</w:t>
      </w:r>
      <w:r w:rsidRPr="00B70C26">
        <w:rPr>
          <w:rFonts w:ascii="仿宋_GB2312" w:eastAsia="仿宋_GB2312" w:hAnsi="仿宋_GB2312" w:cs="仿宋_GB2312" w:hint="eastAsia"/>
          <w:sz w:val="32"/>
          <w:szCs w:val="32"/>
        </w:rPr>
        <w:t>强化社会多元主体参与，持续开展政务服务“体检”、大厅开放日、特聘监督员等活动，邀请社会各界人士对服务环境</w:t>
      </w:r>
      <w:r w:rsidR="00C2249D" w:rsidRPr="00B70C26">
        <w:rPr>
          <w:rFonts w:ascii="仿宋_GB2312" w:eastAsia="仿宋_GB2312" w:hAnsi="仿宋_GB2312" w:cs="仿宋_GB2312" w:hint="eastAsia"/>
          <w:sz w:val="32"/>
          <w:szCs w:val="32"/>
        </w:rPr>
        <w:t>、办事流程</w:t>
      </w:r>
      <w:r w:rsidRPr="00B70C26">
        <w:rPr>
          <w:rFonts w:ascii="仿宋_GB2312" w:eastAsia="仿宋_GB2312" w:hAnsi="仿宋_GB2312" w:cs="仿宋_GB2312" w:hint="eastAsia"/>
          <w:sz w:val="32"/>
          <w:szCs w:val="32"/>
        </w:rPr>
        <w:t>及服务态度等进行全方位“体检式”监督指导。积极回应群众需求，推进政务服务“好差评”机制优化提升，完善“办不成事”</w:t>
      </w:r>
      <w:r w:rsidR="00F36C02" w:rsidRPr="00B70C26">
        <w:rPr>
          <w:rFonts w:ascii="仿宋_GB2312" w:eastAsia="仿宋_GB2312" w:hAnsi="仿宋_GB2312" w:cs="仿宋_GB2312" w:hint="eastAsia"/>
          <w:sz w:val="32"/>
          <w:szCs w:val="32"/>
        </w:rPr>
        <w:t>反映窗口</w:t>
      </w:r>
      <w:r w:rsidRPr="00B70C26">
        <w:rPr>
          <w:rFonts w:ascii="仿宋_GB2312" w:eastAsia="仿宋_GB2312" w:hAnsi="仿宋_GB2312" w:cs="仿宋_GB2312" w:hint="eastAsia"/>
          <w:sz w:val="32"/>
          <w:szCs w:val="32"/>
        </w:rPr>
        <w:t>运行机制，</w:t>
      </w:r>
      <w:r w:rsidRPr="00B70C26">
        <w:rPr>
          <w:rFonts w:ascii="仿宋_GB2312" w:eastAsia="仿宋_GB2312" w:hAnsi="仿宋_GB2312" w:cs="仿宋_GB2312" w:hint="eastAsia"/>
          <w:spacing w:val="-4"/>
          <w:sz w:val="32"/>
          <w:szCs w:val="32"/>
        </w:rPr>
        <w:t>充分利用好</w:t>
      </w:r>
      <w:r w:rsidRPr="00B70C26">
        <w:rPr>
          <w:rFonts w:ascii="仿宋_GB2312" w:eastAsia="仿宋_GB2312" w:hAnsi="仿宋_GB2312" w:cs="仿宋_GB2312" w:hint="eastAsia"/>
          <w:color w:val="222222"/>
          <w:spacing w:val="7"/>
          <w:sz w:val="32"/>
          <w:szCs w:val="32"/>
          <w:shd w:val="clear" w:color="auto" w:fill="FFFFFF"/>
        </w:rPr>
        <w:t>“商河·在监督”二维码及</w:t>
      </w:r>
      <w:r w:rsidRPr="00B70C26">
        <w:rPr>
          <w:rFonts w:ascii="仿宋_GB2312" w:eastAsia="仿宋_GB2312" w:hAnsi="仿宋_GB2312" w:cs="仿宋_GB2312" w:hint="eastAsia"/>
          <w:sz w:val="32"/>
          <w:szCs w:val="32"/>
        </w:rPr>
        <w:t>“网上办事体验区”</w:t>
      </w:r>
      <w:r w:rsidRPr="00B70C26">
        <w:rPr>
          <w:rFonts w:ascii="仿宋_GB2312" w:eastAsia="仿宋_GB2312" w:hAnsi="仿宋_GB2312" w:cs="仿宋_GB2312" w:hint="eastAsia"/>
          <w:sz w:val="32"/>
          <w:szCs w:val="32"/>
          <w:lang w:val="zh-CN"/>
        </w:rPr>
        <w:t>留言簿</w:t>
      </w:r>
      <w:r w:rsidRPr="00B70C26">
        <w:rPr>
          <w:rFonts w:ascii="仿宋_GB2312" w:eastAsia="仿宋_GB2312" w:hAnsi="仿宋_GB2312" w:cs="仿宋_GB2312" w:hint="eastAsia"/>
          <w:sz w:val="32"/>
          <w:szCs w:val="32"/>
        </w:rPr>
        <w:t>等评价方式</w:t>
      </w:r>
      <w:r w:rsidRPr="00B70C26">
        <w:rPr>
          <w:rFonts w:ascii="仿宋_GB2312" w:eastAsia="仿宋_GB2312" w:hAnsi="仿宋_GB2312" w:cs="仿宋_GB2312" w:hint="eastAsia"/>
          <w:sz w:val="32"/>
          <w:szCs w:val="32"/>
          <w:lang w:val="zh-CN"/>
        </w:rPr>
        <w:t>，</w:t>
      </w:r>
      <w:r w:rsidRPr="00B70C26">
        <w:rPr>
          <w:rFonts w:ascii="仿宋_GB2312" w:eastAsia="仿宋_GB2312" w:hAnsi="仿宋_GB2312" w:cs="仿宋_GB2312" w:hint="eastAsia"/>
          <w:sz w:val="32"/>
          <w:szCs w:val="32"/>
        </w:rPr>
        <w:t>持续提升政务服务效能。</w:t>
      </w:r>
      <w:r w:rsidRPr="00B70C26">
        <w:rPr>
          <w:rFonts w:ascii="楷体_GB2312" w:eastAsia="楷体_GB2312" w:hAnsi="仿宋_GB2312" w:cs="仿宋_GB2312" w:hint="eastAsia"/>
          <w:sz w:val="32"/>
          <w:szCs w:val="32"/>
        </w:rPr>
        <w:t>（牵头领导：</w:t>
      </w:r>
      <w:r w:rsidRPr="00B70C26">
        <w:rPr>
          <w:rFonts w:ascii="楷体_GB2312" w:eastAsia="楷体_GB2312" w:hAnsi="仿宋_GB2312" w:cs="仿宋_GB2312" w:hint="eastAsia"/>
          <w:sz w:val="32"/>
          <w:szCs w:val="32"/>
        </w:rPr>
        <w:lastRenderedPageBreak/>
        <w:t>刘殿臣；牵头科室：督查考核科；责任科室：政策法规科、</w:t>
      </w:r>
      <w:r w:rsidR="00F36C02" w:rsidRPr="00B70C26">
        <w:rPr>
          <w:rFonts w:ascii="楷体_GB2312" w:eastAsia="楷体_GB2312" w:hAnsi="仿宋_GB2312" w:cs="仿宋_GB2312" w:hint="eastAsia"/>
          <w:sz w:val="32"/>
          <w:szCs w:val="32"/>
        </w:rPr>
        <w:t>政务服务体系建设科</w:t>
      </w:r>
      <w:r w:rsidRPr="00B70C26">
        <w:rPr>
          <w:rFonts w:ascii="楷体_GB2312" w:eastAsia="楷体_GB2312" w:hAnsi="仿宋_GB2312" w:cs="仿宋_GB2312" w:hint="eastAsia"/>
          <w:sz w:val="32"/>
          <w:szCs w:val="32"/>
        </w:rPr>
        <w:t>、企业服务中心、各业务科室）</w:t>
      </w:r>
    </w:p>
    <w:p w14:paraId="7BEA6143" w14:textId="77777777" w:rsidR="00DE326B" w:rsidRPr="00B70C26" w:rsidRDefault="00DE326B" w:rsidP="000E07CD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 w:rsidRPr="00B70C26">
        <w:rPr>
          <w:rFonts w:ascii="楷体_GB2312" w:eastAsia="楷体_GB2312" w:hAnsi="楷体_GB2312" w:cs="楷体_GB2312" w:hint="eastAsia"/>
          <w:sz w:val="32"/>
          <w:szCs w:val="32"/>
        </w:rPr>
        <w:t>4.</w:t>
      </w:r>
      <w:r w:rsidR="000C1A23" w:rsidRPr="00B70C26">
        <w:rPr>
          <w:rFonts w:ascii="楷体_GB2312" w:eastAsia="楷体_GB2312" w:hAnsi="楷体_GB2312" w:cs="楷体_GB2312" w:hint="eastAsia"/>
          <w:sz w:val="32"/>
          <w:szCs w:val="32"/>
        </w:rPr>
        <w:t>示范引领创品牌</w:t>
      </w:r>
      <w:r w:rsidRPr="00B70C26">
        <w:rPr>
          <w:rFonts w:ascii="楷体_GB2312" w:eastAsia="楷体_GB2312" w:hAnsi="楷体_GB2312" w:cs="楷体_GB2312" w:hint="eastAsia"/>
          <w:sz w:val="32"/>
          <w:szCs w:val="32"/>
        </w:rPr>
        <w:t>。</w:t>
      </w:r>
      <w:r w:rsidRPr="00B70C26">
        <w:rPr>
          <w:rFonts w:ascii="仿宋_GB2312" w:eastAsia="仿宋_GB2312" w:hAnsi="仿宋_GB2312" w:cs="仿宋_GB2312" w:hint="eastAsia"/>
          <w:sz w:val="32"/>
          <w:szCs w:val="32"/>
        </w:rPr>
        <w:t>强化营商环境典型经验总结、品牌创塑、宣传推广，争取更多</w:t>
      </w:r>
      <w:r w:rsidR="00C2249D" w:rsidRPr="00B70C26">
        <w:rPr>
          <w:rFonts w:ascii="仿宋_GB2312" w:eastAsia="仿宋_GB2312" w:hAnsi="仿宋_GB2312" w:cs="仿宋_GB2312" w:hint="eastAsia"/>
          <w:sz w:val="32"/>
          <w:szCs w:val="32"/>
        </w:rPr>
        <w:t>上级</w:t>
      </w:r>
      <w:r w:rsidRPr="00B70C26">
        <w:rPr>
          <w:rFonts w:ascii="仿宋_GB2312" w:eastAsia="仿宋_GB2312" w:hAnsi="仿宋_GB2312" w:cs="仿宋_GB2312" w:hint="eastAsia"/>
          <w:sz w:val="32"/>
          <w:szCs w:val="32"/>
        </w:rPr>
        <w:t>试点</w:t>
      </w:r>
      <w:r w:rsidR="00527315" w:rsidRPr="00B70C26">
        <w:rPr>
          <w:rFonts w:ascii="仿宋_GB2312" w:eastAsia="仿宋_GB2312" w:hAnsi="仿宋_GB2312" w:cs="仿宋_GB2312" w:hint="eastAsia"/>
          <w:sz w:val="32"/>
          <w:szCs w:val="32"/>
        </w:rPr>
        <w:t>和</w:t>
      </w:r>
      <w:r w:rsidRPr="00B70C26">
        <w:rPr>
          <w:rFonts w:ascii="仿宋_GB2312" w:eastAsia="仿宋_GB2312" w:hAnsi="仿宋_GB2312" w:cs="仿宋_GB2312" w:hint="eastAsia"/>
          <w:sz w:val="32"/>
          <w:szCs w:val="32"/>
        </w:rPr>
        <w:t>“揭榜挂帅”项目。持续开展“集思聚智，守正创新”活动，深入发掘具有商河特色的优化营商环境改革创新案例，全年至少提炼12篇典型案例并上报省市营转办，争取更大范围推广商河经验，获得国家</w:t>
      </w:r>
      <w:r w:rsidR="00C2249D" w:rsidRPr="00B70C26">
        <w:rPr>
          <w:rFonts w:ascii="仿宋_GB2312" w:eastAsia="仿宋_GB2312" w:hAnsi="仿宋_GB2312" w:cs="仿宋_GB2312" w:hint="eastAsia"/>
          <w:sz w:val="32"/>
          <w:szCs w:val="32"/>
        </w:rPr>
        <w:t>和</w:t>
      </w:r>
      <w:r w:rsidRPr="00B70C26">
        <w:rPr>
          <w:rFonts w:ascii="仿宋_GB2312" w:eastAsia="仿宋_GB2312" w:hAnsi="仿宋_GB2312" w:cs="仿宋_GB2312" w:hint="eastAsia"/>
          <w:sz w:val="32"/>
          <w:szCs w:val="32"/>
        </w:rPr>
        <w:t>省、市认可，提升“在商河·合心办”营商环境品牌影响力。</w:t>
      </w:r>
      <w:r w:rsidRPr="00B70C26">
        <w:rPr>
          <w:rFonts w:ascii="楷体_GB2312" w:eastAsia="楷体_GB2312" w:hAnsi="仿宋_GB2312" w:cs="仿宋_GB2312" w:hint="eastAsia"/>
          <w:sz w:val="32"/>
          <w:szCs w:val="32"/>
        </w:rPr>
        <w:t>（牵头领导：刘殿臣；牵头科室：督查考核科）</w:t>
      </w:r>
      <w:r w:rsidRPr="00B70C26">
        <w:rPr>
          <w:rFonts w:ascii="仿宋_GB2312" w:eastAsia="仿宋_GB2312" w:hAnsi="仿宋_GB2312" w:cs="仿宋_GB2312" w:hint="eastAsia"/>
          <w:sz w:val="32"/>
          <w:szCs w:val="32"/>
        </w:rPr>
        <w:t>牵头做好企业开办、办理建筑许可、政务服务等相关领域工作，力争“走在前、当先锋、做表率”。</w:t>
      </w:r>
      <w:r w:rsidR="000C1A23" w:rsidRPr="00B70C26">
        <w:rPr>
          <w:rFonts w:ascii="楷体_GB2312" w:eastAsia="楷体_GB2312" w:hAnsi="楷体_GB2312" w:cs="楷体_GB2312" w:hint="eastAsia"/>
          <w:sz w:val="32"/>
          <w:szCs w:val="32"/>
        </w:rPr>
        <w:t>（分管领导：王清杰、杨建华、张德俊；牵头科室：工程建设项目审批服务科、</w:t>
      </w:r>
      <w:r w:rsidR="00F36C02" w:rsidRPr="00B70C26">
        <w:rPr>
          <w:rFonts w:ascii="楷体_GB2312" w:eastAsia="楷体_GB2312" w:hAnsi="楷体_GB2312" w:cs="楷体_GB2312" w:hint="eastAsia"/>
          <w:sz w:val="32"/>
          <w:szCs w:val="32"/>
        </w:rPr>
        <w:t>政务服务体系建设科</w:t>
      </w:r>
      <w:r w:rsidR="000C1A23" w:rsidRPr="00B70C26">
        <w:rPr>
          <w:rFonts w:ascii="楷体_GB2312" w:eastAsia="楷体_GB2312" w:hAnsi="楷体_GB2312" w:cs="楷体_GB2312" w:hint="eastAsia"/>
          <w:sz w:val="32"/>
          <w:szCs w:val="32"/>
        </w:rPr>
        <w:t>、经贸商事项目审批服务科；责任科室：政策法规科、督查考核科、其他业务科室）</w:t>
      </w:r>
    </w:p>
    <w:p w14:paraId="69A24C69" w14:textId="77777777" w:rsidR="00A83ACA" w:rsidRPr="00B70C26" w:rsidRDefault="00A83ACA" w:rsidP="000E07CD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B70C26">
        <w:rPr>
          <w:rFonts w:ascii="黑体" w:eastAsia="黑体" w:hAnsi="黑体" w:cs="仿宋_GB2312" w:hint="eastAsia"/>
          <w:sz w:val="32"/>
          <w:szCs w:val="32"/>
        </w:rPr>
        <w:t>二、坚持</w:t>
      </w:r>
      <w:r w:rsidR="00FB1F93" w:rsidRPr="00B70C26">
        <w:rPr>
          <w:rFonts w:ascii="黑体" w:eastAsia="黑体" w:hAnsi="黑体" w:cs="仿宋_GB2312" w:hint="eastAsia"/>
          <w:sz w:val="32"/>
          <w:szCs w:val="32"/>
        </w:rPr>
        <w:t>统筹兼顾</w:t>
      </w:r>
      <w:r w:rsidRPr="00B70C26">
        <w:rPr>
          <w:rFonts w:ascii="黑体" w:eastAsia="黑体" w:hAnsi="黑体" w:cs="仿宋_GB2312" w:hint="eastAsia"/>
          <w:sz w:val="32"/>
          <w:szCs w:val="32"/>
        </w:rPr>
        <w:t>，推动体系建设</w:t>
      </w:r>
      <w:r w:rsidR="00DC544A" w:rsidRPr="00B70C26">
        <w:rPr>
          <w:rFonts w:ascii="黑体" w:eastAsia="黑体" w:hAnsi="黑体" w:cs="仿宋_GB2312" w:hint="eastAsia"/>
          <w:sz w:val="32"/>
          <w:szCs w:val="32"/>
        </w:rPr>
        <w:t>系统化</w:t>
      </w:r>
    </w:p>
    <w:p w14:paraId="125A48C4" w14:textId="77777777" w:rsidR="00A83ACA" w:rsidRPr="00B70C26" w:rsidRDefault="00A83ACA" w:rsidP="000E07C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B70C26">
        <w:rPr>
          <w:rFonts w:ascii="仿宋_GB2312" w:eastAsia="仿宋_GB2312" w:hAnsi="仿宋_GB2312" w:cs="仿宋_GB2312" w:hint="eastAsia"/>
          <w:sz w:val="32"/>
          <w:szCs w:val="32"/>
        </w:rPr>
        <w:t>聚焦人民群众日益增长的个性化、多样化办事需求，进一步缩小政务服务供给多元化与企业群众需求便利化的差距，着力打造“线上办理优先，线上线下并行”统一高效的政务服务体系。</w:t>
      </w:r>
    </w:p>
    <w:p w14:paraId="2CA63AE8" w14:textId="77777777" w:rsidR="00A83ACA" w:rsidRPr="00B70C26" w:rsidRDefault="00A83ACA" w:rsidP="000E07CD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B70C26">
        <w:rPr>
          <w:rFonts w:ascii="楷体_GB2312" w:eastAsia="楷体_GB2312" w:hAnsi="楷体_GB2312" w:cs="楷体_GB2312" w:hint="eastAsia"/>
          <w:sz w:val="32"/>
          <w:szCs w:val="32"/>
        </w:rPr>
        <w:t>5.打造“24小时不打烊”线上政务服务新模式。</w:t>
      </w:r>
      <w:r w:rsidRPr="00B70C26">
        <w:rPr>
          <w:rFonts w:ascii="仿宋_GB2312" w:eastAsia="仿宋_GB2312" w:hAnsi="仿宋_GB2312" w:cs="仿宋_GB2312" w:hint="eastAsia"/>
          <w:sz w:val="32"/>
          <w:szCs w:val="32"/>
        </w:rPr>
        <w:t>分批次推动全县1306项依申请</w:t>
      </w:r>
      <w:r w:rsidRPr="00B70C26">
        <w:rPr>
          <w:rFonts w:ascii="仿宋_GB2312" w:eastAsia="仿宋_GB2312" w:hAnsi="仿宋_GB2312" w:cs="仿宋_GB2312" w:hint="eastAsia"/>
          <w:kern w:val="0"/>
          <w:sz w:val="32"/>
          <w:szCs w:val="32"/>
        </w:rPr>
        <w:t>政务服务事项基本目录和</w:t>
      </w:r>
      <w:r w:rsidRPr="00B70C26">
        <w:rPr>
          <w:rFonts w:ascii="仿宋_GB2312" w:eastAsia="仿宋_GB2312" w:hAnsi="仿宋_GB2312" w:cs="仿宋_GB2312" w:hint="eastAsia"/>
          <w:sz w:val="32"/>
          <w:szCs w:val="32"/>
        </w:rPr>
        <w:t>实</w:t>
      </w:r>
      <w:r w:rsidRPr="00B70C26">
        <w:rPr>
          <w:rFonts w:ascii="仿宋_GB2312" w:eastAsia="仿宋_GB2312" w:hAnsi="仿宋_GB2312" w:cs="仿宋_GB2312" w:hint="eastAsia"/>
          <w:kern w:val="0"/>
          <w:sz w:val="32"/>
          <w:szCs w:val="32"/>
        </w:rPr>
        <w:t>施清单标准化，</w:t>
      </w:r>
      <w:r w:rsidRPr="00B70C26">
        <w:rPr>
          <w:rFonts w:ascii="仿宋_GB2312" w:eastAsia="仿宋_GB2312" w:hAnsi="仿宋_GB2312" w:cs="仿宋_GB2312" w:hint="eastAsia"/>
          <w:sz w:val="32"/>
          <w:szCs w:val="32"/>
        </w:rPr>
        <w:t>健全动态优化管理机制，</w:t>
      </w:r>
      <w:r w:rsidRPr="00B70C26">
        <w:rPr>
          <w:rFonts w:ascii="仿宋_GB2312" w:eastAsia="仿宋_GB2312" w:hint="eastAsia"/>
          <w:sz w:val="32"/>
          <w:szCs w:val="32"/>
        </w:rPr>
        <w:t>推动政务服务事项标准化成果</w:t>
      </w:r>
      <w:r w:rsidRPr="00B70C26">
        <w:rPr>
          <w:rFonts w:ascii="仿宋_GB2312" w:eastAsia="仿宋_GB2312" w:hAnsi="仿宋_GB2312" w:cs="仿宋_GB2312" w:hint="eastAsia"/>
          <w:kern w:val="0"/>
          <w:sz w:val="32"/>
          <w:szCs w:val="32"/>
        </w:rPr>
        <w:t>在电脑端、移动端、窗口端、自助端四端同源发布展示、同步更新应用。建</w:t>
      </w:r>
      <w:r w:rsidRPr="00B70C26"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立“前端矩阵式推广+全程运转保障+后端优化提升”工作机制，推动</w:t>
      </w:r>
      <w:r w:rsidRPr="00B70C26">
        <w:rPr>
          <w:rFonts w:ascii="仿宋_GB2312" w:eastAsia="仿宋_GB2312" w:hAnsi="仿宋_GB2312" w:cs="仿宋_GB2312" w:hint="eastAsia"/>
          <w:sz w:val="32"/>
          <w:szCs w:val="32"/>
        </w:rPr>
        <w:t>屏幕共享、远程协助拓展功能与线上申报操作指导有效结合，</w:t>
      </w:r>
      <w:r w:rsidRPr="00B70C26">
        <w:rPr>
          <w:rFonts w:ascii="仿宋_GB2312" w:eastAsia="仿宋_GB2312" w:hAnsi="仿宋_GB2312" w:cs="仿宋_GB2312" w:hint="eastAsia"/>
          <w:kern w:val="0"/>
          <w:sz w:val="32"/>
          <w:szCs w:val="32"/>
        </w:rPr>
        <w:t>构建智惠导服“未办先问、随办随问”的咨询帮办服务体系。</w:t>
      </w:r>
      <w:r w:rsidR="00E93762" w:rsidRPr="00B70C26">
        <w:rPr>
          <w:rFonts w:ascii="楷体_GB2312" w:eastAsia="楷体_GB2312" w:hAnsi="楷体_GB2312" w:cs="楷体_GB2312" w:hint="eastAsia"/>
          <w:sz w:val="32"/>
          <w:szCs w:val="32"/>
        </w:rPr>
        <w:t>（</w:t>
      </w:r>
      <w:r w:rsidR="002B4DEF" w:rsidRPr="00B70C26">
        <w:rPr>
          <w:rFonts w:ascii="楷体_GB2312" w:eastAsia="楷体_GB2312" w:hAnsi="楷体_GB2312" w:cs="楷体_GB2312" w:hint="eastAsia"/>
          <w:sz w:val="32"/>
          <w:szCs w:val="32"/>
        </w:rPr>
        <w:t>分管领导</w:t>
      </w:r>
      <w:r w:rsidR="00E93762" w:rsidRPr="00B70C26">
        <w:rPr>
          <w:rFonts w:ascii="楷体_GB2312" w:eastAsia="楷体_GB2312" w:hAnsi="楷体_GB2312" w:cs="楷体_GB2312" w:hint="eastAsia"/>
          <w:sz w:val="32"/>
          <w:szCs w:val="32"/>
        </w:rPr>
        <w:t>：杨建华；牵头科室：</w:t>
      </w:r>
      <w:r w:rsidR="00F36C02" w:rsidRPr="00B70C26">
        <w:rPr>
          <w:rFonts w:ascii="楷体_GB2312" w:eastAsia="楷体_GB2312" w:hAnsi="楷体_GB2312" w:cs="楷体_GB2312" w:hint="eastAsia"/>
          <w:sz w:val="32"/>
          <w:szCs w:val="32"/>
        </w:rPr>
        <w:t>政务服务体系建设科</w:t>
      </w:r>
      <w:r w:rsidR="00E93762" w:rsidRPr="00B70C26">
        <w:rPr>
          <w:rFonts w:ascii="楷体_GB2312" w:eastAsia="楷体_GB2312" w:hAnsi="楷体_GB2312" w:cs="楷体_GB2312" w:hint="eastAsia"/>
          <w:sz w:val="32"/>
          <w:szCs w:val="32"/>
        </w:rPr>
        <w:t>；责任科室：各业务科室）</w:t>
      </w:r>
    </w:p>
    <w:p w14:paraId="002E9680" w14:textId="77777777" w:rsidR="00A83ACA" w:rsidRPr="00B70C26" w:rsidRDefault="00A83ACA" w:rsidP="000E07CD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Calibri" w:cs="Times New Roman"/>
          <w:bCs/>
          <w:sz w:val="32"/>
          <w:szCs w:val="32"/>
        </w:rPr>
      </w:pPr>
      <w:r w:rsidRPr="00B70C26">
        <w:rPr>
          <w:rFonts w:ascii="楷体_GB2312" w:eastAsia="楷体_GB2312" w:hAnsi="楷体_GB2312" w:cs="楷体_GB2312" w:hint="eastAsia"/>
          <w:sz w:val="32"/>
          <w:szCs w:val="32"/>
        </w:rPr>
        <w:t>6</w:t>
      </w:r>
      <w:r w:rsidRPr="00B70C26">
        <w:rPr>
          <w:rFonts w:ascii="楷体_GB2312" w:eastAsia="楷体_GB2312" w:hAnsi="楷体_GB2312" w:cs="楷体_GB2312"/>
          <w:sz w:val="32"/>
          <w:szCs w:val="32"/>
        </w:rPr>
        <w:t>.</w:t>
      </w:r>
      <w:r w:rsidRPr="00B70C26">
        <w:rPr>
          <w:rFonts w:ascii="楷体_GB2312" w:eastAsia="楷体_GB2312" w:hAnsi="楷体_GB2312" w:cs="楷体_GB2312" w:hint="eastAsia"/>
          <w:sz w:val="32"/>
          <w:szCs w:val="32"/>
        </w:rPr>
        <w:t>强化县、镇（街）政务服务一体化建设。</w:t>
      </w:r>
      <w:r w:rsidRPr="00B70C26">
        <w:rPr>
          <w:rFonts w:ascii="仿宋_GB2312" w:eastAsia="仿宋_GB2312" w:hAnsi="仿宋_GB2312" w:cs="仿宋_GB2312" w:hint="eastAsia"/>
          <w:sz w:val="32"/>
          <w:szCs w:val="32"/>
        </w:rPr>
        <w:t>着力构建县、镇（街）两级协同联动机制，推动许商街道便民服务中心入驻县政务服务大厅，建设“服务功能清晰、业务联动协同”的县街一体化政务服务大厅。推动公共场所卫生许可、采伐林木许可审批、再生育审批等群众办理需求大且各镇</w:t>
      </w:r>
      <w:r w:rsidR="006365E5">
        <w:rPr>
          <w:rFonts w:ascii="仿宋_GB2312" w:eastAsia="仿宋_GB2312" w:hAnsi="仿宋_GB2312" w:cs="仿宋_GB2312" w:hint="eastAsia"/>
          <w:sz w:val="32"/>
          <w:szCs w:val="32"/>
        </w:rPr>
        <w:t>（街）</w:t>
      </w:r>
      <w:r w:rsidRPr="00B70C26">
        <w:rPr>
          <w:rFonts w:ascii="仿宋_GB2312" w:eastAsia="仿宋_GB2312" w:hAnsi="仿宋_GB2312" w:cs="仿宋_GB2312" w:hint="eastAsia"/>
          <w:sz w:val="32"/>
          <w:szCs w:val="32"/>
        </w:rPr>
        <w:t>能有效承接的事项“下沉”至便民服务中心办理，同步加强帮代办队伍建设，切实为基层群众办事提供协助指导，让群众在家门口办好身边事。</w:t>
      </w:r>
      <w:r w:rsidR="00E93762" w:rsidRPr="00B70C26">
        <w:rPr>
          <w:rFonts w:ascii="楷体_GB2312" w:eastAsia="楷体_GB2312" w:hAnsi="楷体_GB2312" w:cs="楷体_GB2312" w:hint="eastAsia"/>
          <w:sz w:val="32"/>
          <w:szCs w:val="32"/>
        </w:rPr>
        <w:t>（</w:t>
      </w:r>
      <w:r w:rsidR="002B4DEF" w:rsidRPr="00B70C26">
        <w:rPr>
          <w:rFonts w:ascii="楷体_GB2312" w:eastAsia="楷体_GB2312" w:hAnsi="楷体_GB2312" w:cs="楷体_GB2312" w:hint="eastAsia"/>
          <w:sz w:val="32"/>
          <w:szCs w:val="32"/>
        </w:rPr>
        <w:t>分管领导</w:t>
      </w:r>
      <w:r w:rsidR="00E93762" w:rsidRPr="00B70C26">
        <w:rPr>
          <w:rFonts w:ascii="楷体_GB2312" w:eastAsia="楷体_GB2312" w:hAnsi="楷体_GB2312" w:cs="楷体_GB2312" w:hint="eastAsia"/>
          <w:sz w:val="32"/>
          <w:szCs w:val="32"/>
        </w:rPr>
        <w:t>：杨建华</w:t>
      </w:r>
      <w:r w:rsidR="000F6C65" w:rsidRPr="00B70C26">
        <w:rPr>
          <w:rFonts w:ascii="楷体_GB2312" w:eastAsia="楷体_GB2312" w:hAnsi="楷体_GB2312" w:cs="楷体_GB2312" w:hint="eastAsia"/>
          <w:sz w:val="32"/>
          <w:szCs w:val="32"/>
        </w:rPr>
        <w:t>、</w:t>
      </w:r>
      <w:r w:rsidR="00E93762" w:rsidRPr="00B70C26">
        <w:rPr>
          <w:rFonts w:ascii="楷体_GB2312" w:eastAsia="楷体_GB2312" w:hAnsi="楷体_GB2312" w:cs="楷体_GB2312" w:hint="eastAsia"/>
          <w:sz w:val="32"/>
          <w:szCs w:val="32"/>
        </w:rPr>
        <w:t>尹吉彬；牵头科室：</w:t>
      </w:r>
      <w:r w:rsidR="00F36C02" w:rsidRPr="00B70C26">
        <w:rPr>
          <w:rFonts w:ascii="楷体_GB2312" w:eastAsia="楷体_GB2312" w:hAnsi="楷体_GB2312" w:cs="楷体_GB2312" w:hint="eastAsia"/>
          <w:sz w:val="32"/>
          <w:szCs w:val="32"/>
        </w:rPr>
        <w:t>政务服务体系建设科</w:t>
      </w:r>
      <w:r w:rsidR="00E93762" w:rsidRPr="00B70C26">
        <w:rPr>
          <w:rFonts w:ascii="楷体_GB2312" w:eastAsia="楷体_GB2312" w:hAnsi="楷体_GB2312" w:cs="楷体_GB2312" w:hint="eastAsia"/>
          <w:sz w:val="32"/>
          <w:szCs w:val="32"/>
        </w:rPr>
        <w:t>、政策法规科</w:t>
      </w:r>
      <w:r w:rsidR="00565AAB" w:rsidRPr="00B70C26">
        <w:rPr>
          <w:rFonts w:ascii="楷体_GB2312" w:eastAsia="楷体_GB2312" w:hAnsi="楷体_GB2312" w:cs="楷体_GB2312" w:hint="eastAsia"/>
          <w:sz w:val="32"/>
          <w:szCs w:val="32"/>
        </w:rPr>
        <w:t>、大厅运行管理科</w:t>
      </w:r>
      <w:r w:rsidR="00E93762" w:rsidRPr="00B70C26">
        <w:rPr>
          <w:rFonts w:ascii="楷体_GB2312" w:eastAsia="楷体_GB2312" w:hAnsi="楷体_GB2312" w:cs="楷体_GB2312" w:hint="eastAsia"/>
          <w:sz w:val="32"/>
          <w:szCs w:val="32"/>
        </w:rPr>
        <w:t>；责任科室：各业务科室）</w:t>
      </w:r>
    </w:p>
    <w:p w14:paraId="1650532A" w14:textId="77777777" w:rsidR="00A83ACA" w:rsidRPr="00B70C26" w:rsidRDefault="00A83ACA" w:rsidP="000E07CD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B70C26">
        <w:rPr>
          <w:rFonts w:ascii="楷体_GB2312" w:eastAsia="楷体_GB2312" w:hAnsi="楷体_GB2312" w:cs="楷体_GB2312" w:hint="eastAsia"/>
          <w:sz w:val="32"/>
          <w:szCs w:val="32"/>
        </w:rPr>
        <w:t>7</w:t>
      </w:r>
      <w:r w:rsidRPr="00B70C26">
        <w:rPr>
          <w:rFonts w:ascii="楷体_GB2312" w:eastAsia="楷体_GB2312" w:hAnsi="楷体_GB2312" w:cs="楷体_GB2312"/>
          <w:sz w:val="32"/>
          <w:szCs w:val="32"/>
        </w:rPr>
        <w:t>.</w:t>
      </w:r>
      <w:r w:rsidRPr="00B70C26">
        <w:rPr>
          <w:rFonts w:ascii="楷体_GB2312" w:eastAsia="楷体_GB2312" w:hAnsi="楷体_GB2312" w:cs="楷体_GB2312" w:hint="eastAsia"/>
          <w:sz w:val="32"/>
          <w:szCs w:val="32"/>
        </w:rPr>
        <w:t>持续优化“精细化”服务举措。</w:t>
      </w:r>
      <w:r w:rsidRPr="00B70C26">
        <w:rPr>
          <w:rFonts w:ascii="仿宋_GB2312" w:eastAsia="仿宋_GB2312" w:hAnsi="仿宋_GB2312" w:cs="仿宋_GB2312" w:hint="eastAsia"/>
          <w:bCs/>
          <w:sz w:val="32"/>
          <w:szCs w:val="32"/>
        </w:rPr>
        <w:t>探索实施政务大厅中午不断档服务，持续扩大周末不打烊服务范围，强化主动靠前服务意识，提供帮代办全流程服务，实现“进门有人问、办事有人领、上网有人教”。</w:t>
      </w:r>
      <w:r w:rsidR="00565AAB" w:rsidRPr="00B70C26">
        <w:rPr>
          <w:rFonts w:ascii="楷体_GB2312" w:eastAsia="楷体_GB2312" w:hAnsi="楷体_GB2312" w:cs="楷体_GB2312" w:hint="eastAsia"/>
          <w:sz w:val="32"/>
          <w:szCs w:val="32"/>
        </w:rPr>
        <w:t>（分管领导：尹吉彬；牵头科室：大厅运行管理科；责任科室：各业务科室）</w:t>
      </w:r>
      <w:r w:rsidRPr="00B70C26">
        <w:rPr>
          <w:rFonts w:ascii="仿宋_GB2312" w:eastAsia="仿宋_GB2312" w:hAnsi="仿宋_GB2312" w:cs="仿宋_GB2312" w:hint="eastAsia"/>
          <w:sz w:val="32"/>
          <w:szCs w:val="32"/>
        </w:rPr>
        <w:t>从服务对象视角出发，采取制作“一图读懂”、录制视频等通俗易懂的方式，</w:t>
      </w:r>
      <w:r w:rsidRPr="00B70C26">
        <w:rPr>
          <w:rFonts w:ascii="仿宋_GB2312" w:eastAsia="仿宋_GB2312" w:hAnsi="仿宋_GB2312" w:cs="仿宋_GB2312" w:hint="eastAsia"/>
          <w:bCs/>
          <w:sz w:val="32"/>
          <w:szCs w:val="32"/>
        </w:rPr>
        <w:t>编制“白话版”服务指南</w:t>
      </w:r>
      <w:r w:rsidRPr="00B70C26">
        <w:rPr>
          <w:rFonts w:ascii="仿宋_GB2312" w:eastAsia="仿宋_GB2312" w:hAnsi="仿宋_GB2312" w:cs="仿宋_GB2312" w:hint="eastAsia"/>
          <w:sz w:val="32"/>
          <w:szCs w:val="32"/>
        </w:rPr>
        <w:t>，将法律、政策语言“翻译”成“百姓语言”，对申报材料、办理</w:t>
      </w:r>
      <w:r w:rsidRPr="00B70C2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步骤、政策依据等内容进行“白话式”解读。</w:t>
      </w:r>
      <w:r w:rsidR="00E93762" w:rsidRPr="00B70C26">
        <w:rPr>
          <w:rFonts w:ascii="楷体_GB2312" w:eastAsia="楷体_GB2312" w:hAnsi="楷体_GB2312" w:cs="楷体_GB2312" w:hint="eastAsia"/>
          <w:sz w:val="32"/>
          <w:szCs w:val="32"/>
        </w:rPr>
        <w:t>（</w:t>
      </w:r>
      <w:r w:rsidR="002B4DEF" w:rsidRPr="00B70C26">
        <w:rPr>
          <w:rFonts w:ascii="楷体_GB2312" w:eastAsia="楷体_GB2312" w:hAnsi="楷体_GB2312" w:cs="楷体_GB2312" w:hint="eastAsia"/>
          <w:sz w:val="32"/>
          <w:szCs w:val="32"/>
        </w:rPr>
        <w:t>分管领导</w:t>
      </w:r>
      <w:r w:rsidR="00E93762" w:rsidRPr="00B70C26">
        <w:rPr>
          <w:rFonts w:ascii="楷体_GB2312" w:eastAsia="楷体_GB2312" w:hAnsi="楷体_GB2312" w:cs="楷体_GB2312" w:hint="eastAsia"/>
          <w:sz w:val="32"/>
          <w:szCs w:val="32"/>
        </w:rPr>
        <w:t>：杨建华；牵头科室：</w:t>
      </w:r>
      <w:r w:rsidR="00F36C02" w:rsidRPr="00B70C26">
        <w:rPr>
          <w:rFonts w:ascii="楷体_GB2312" w:eastAsia="楷体_GB2312" w:hAnsi="楷体_GB2312" w:cs="楷体_GB2312" w:hint="eastAsia"/>
          <w:sz w:val="32"/>
          <w:szCs w:val="32"/>
        </w:rPr>
        <w:t>政务服务体系建设科</w:t>
      </w:r>
      <w:r w:rsidR="00E93762" w:rsidRPr="00B70C26">
        <w:rPr>
          <w:rFonts w:ascii="楷体_GB2312" w:eastAsia="楷体_GB2312" w:hAnsi="楷体_GB2312" w:cs="楷体_GB2312" w:hint="eastAsia"/>
          <w:sz w:val="32"/>
          <w:szCs w:val="32"/>
        </w:rPr>
        <w:t>；责任科室：各业务科室）</w:t>
      </w:r>
    </w:p>
    <w:p w14:paraId="2293419C" w14:textId="77777777" w:rsidR="00A83ACA" w:rsidRPr="00B70C26" w:rsidRDefault="00563A08" w:rsidP="000E07CD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B70C26">
        <w:rPr>
          <w:rFonts w:ascii="黑体" w:eastAsia="黑体" w:hAnsi="黑体" w:cs="仿宋_GB2312" w:hint="eastAsia"/>
          <w:sz w:val="32"/>
          <w:szCs w:val="32"/>
        </w:rPr>
        <w:t>三</w:t>
      </w:r>
      <w:r w:rsidR="00A83ACA" w:rsidRPr="00B70C26">
        <w:rPr>
          <w:rFonts w:ascii="黑体" w:eastAsia="黑体" w:hAnsi="黑体" w:cs="仿宋_GB2312" w:hint="eastAsia"/>
          <w:sz w:val="32"/>
          <w:szCs w:val="32"/>
        </w:rPr>
        <w:t>、坚持数字赋能，推动</w:t>
      </w:r>
      <w:r w:rsidR="00FB1F93" w:rsidRPr="00B70C26">
        <w:rPr>
          <w:rFonts w:ascii="黑体" w:eastAsia="黑体" w:hAnsi="黑体" w:cs="仿宋_GB2312" w:hint="eastAsia"/>
          <w:sz w:val="32"/>
          <w:szCs w:val="32"/>
        </w:rPr>
        <w:t>政务服务智慧化</w:t>
      </w:r>
    </w:p>
    <w:p w14:paraId="0648CD3B" w14:textId="77777777" w:rsidR="00A83ACA" w:rsidRPr="00B70C26" w:rsidRDefault="00A83ACA" w:rsidP="000E07C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70C26">
        <w:rPr>
          <w:rFonts w:ascii="仿宋_GB2312" w:eastAsia="仿宋_GB2312" w:hAnsi="仿宋_GB2312" w:cs="仿宋_GB2312" w:hint="eastAsia"/>
          <w:sz w:val="32"/>
          <w:szCs w:val="32"/>
        </w:rPr>
        <w:t>进一步强化数字引领作用，</w:t>
      </w:r>
      <w:r w:rsidR="00FB1F93" w:rsidRPr="00B70C26">
        <w:rPr>
          <w:rFonts w:ascii="仿宋_GB2312" w:eastAsia="仿宋_GB2312" w:hAnsi="仿宋_GB2312" w:cs="仿宋_GB2312" w:hint="eastAsia"/>
          <w:sz w:val="32"/>
          <w:szCs w:val="32"/>
        </w:rPr>
        <w:t>积极推动互联网在公共服务、</w:t>
      </w:r>
      <w:r w:rsidR="00F36C02" w:rsidRPr="00B70C26">
        <w:rPr>
          <w:rFonts w:ascii="仿宋_GB2312" w:eastAsia="仿宋_GB2312" w:hAnsi="仿宋_GB2312" w:cs="仿宋_GB2312" w:hint="eastAsia"/>
          <w:sz w:val="32"/>
          <w:szCs w:val="32"/>
        </w:rPr>
        <w:t>群众</w:t>
      </w:r>
      <w:r w:rsidR="00FB1F93" w:rsidRPr="00B70C26">
        <w:rPr>
          <w:rFonts w:ascii="仿宋_GB2312" w:eastAsia="仿宋_GB2312" w:hAnsi="仿宋_GB2312" w:cs="仿宋_GB2312" w:hint="eastAsia"/>
          <w:sz w:val="32"/>
          <w:szCs w:val="32"/>
        </w:rPr>
        <w:t>办事等方面的应用，持续推动“互联网</w:t>
      </w:r>
      <w:r w:rsidR="00FB1F93" w:rsidRPr="00B70C26">
        <w:rPr>
          <w:rFonts w:ascii="仿宋_GB2312" w:eastAsia="仿宋_GB2312" w:hAnsi="仿宋_GB2312" w:cs="仿宋_GB2312"/>
          <w:sz w:val="32"/>
          <w:szCs w:val="32"/>
        </w:rPr>
        <w:t>+政务服务”建设，为</w:t>
      </w:r>
      <w:r w:rsidR="00263D83" w:rsidRPr="00B70C26">
        <w:rPr>
          <w:rFonts w:ascii="仿宋_GB2312" w:eastAsia="仿宋_GB2312" w:hAnsi="仿宋_GB2312" w:cs="仿宋_GB2312" w:hint="eastAsia"/>
          <w:sz w:val="32"/>
          <w:szCs w:val="32"/>
        </w:rPr>
        <w:t>企业群众</w:t>
      </w:r>
      <w:r w:rsidR="00FB1F93" w:rsidRPr="00B70C26">
        <w:rPr>
          <w:rFonts w:ascii="仿宋_GB2312" w:eastAsia="仿宋_GB2312" w:hAnsi="仿宋_GB2312" w:cs="仿宋_GB2312"/>
          <w:sz w:val="32"/>
          <w:szCs w:val="32"/>
        </w:rPr>
        <w:t>提供“全天候</w:t>
      </w:r>
      <w:r w:rsidR="00C2249D" w:rsidRPr="00B70C26">
        <w:rPr>
          <w:rFonts w:ascii="仿宋_GB2312" w:eastAsia="仿宋_GB2312" w:hAnsi="仿宋_GB2312" w:cs="仿宋_GB2312" w:hint="eastAsia"/>
          <w:sz w:val="32"/>
          <w:szCs w:val="32"/>
        </w:rPr>
        <w:t>”</w:t>
      </w:r>
      <w:r w:rsidR="00FB1F93" w:rsidRPr="00B70C26">
        <w:rPr>
          <w:rFonts w:ascii="仿宋_GB2312" w:eastAsia="仿宋_GB2312" w:hAnsi="仿宋_GB2312" w:cs="仿宋_GB2312"/>
          <w:sz w:val="32"/>
          <w:szCs w:val="32"/>
        </w:rPr>
        <w:t>“少跑腿”的网上办事服务</w:t>
      </w:r>
      <w:r w:rsidRPr="00B70C26">
        <w:rPr>
          <w:rFonts w:ascii="仿宋_GB2312" w:eastAsia="仿宋_GB2312" w:hAnsi="仿宋_GB2312" w:cs="仿宋_GB2312" w:hint="eastAsia"/>
          <w:sz w:val="32"/>
          <w:szCs w:val="32"/>
        </w:rPr>
        <w:t>，推动更多事项高效便捷办理。</w:t>
      </w:r>
    </w:p>
    <w:p w14:paraId="31F60808" w14:textId="77777777" w:rsidR="00A83ACA" w:rsidRPr="00B70C26" w:rsidRDefault="00A83ACA" w:rsidP="000E07C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70C26">
        <w:rPr>
          <w:rFonts w:ascii="楷体_GB2312" w:eastAsia="楷体_GB2312" w:hAnsi="仿宋_GB2312" w:cs="仿宋_GB2312" w:hint="eastAsia"/>
          <w:kern w:val="0"/>
          <w:sz w:val="32"/>
          <w:szCs w:val="32"/>
        </w:rPr>
        <w:t>8</w:t>
      </w:r>
      <w:r w:rsidRPr="00B70C26">
        <w:rPr>
          <w:rFonts w:ascii="楷体_GB2312" w:eastAsia="楷体_GB2312" w:hAnsi="仿宋_GB2312" w:cs="仿宋_GB2312"/>
          <w:kern w:val="0"/>
          <w:sz w:val="32"/>
          <w:szCs w:val="32"/>
        </w:rPr>
        <w:t>.</w:t>
      </w:r>
      <w:r w:rsidRPr="00B70C26">
        <w:rPr>
          <w:rFonts w:ascii="楷体_GB2312" w:eastAsia="楷体_GB2312" w:hAnsi="仿宋_GB2312" w:cs="仿宋_GB2312" w:hint="eastAsia"/>
          <w:kern w:val="0"/>
          <w:sz w:val="32"/>
          <w:szCs w:val="32"/>
        </w:rPr>
        <w:t>持续深化一网通办。</w:t>
      </w:r>
      <w:r w:rsidRPr="00B70C26">
        <w:rPr>
          <w:rFonts w:ascii="仿宋_GB2312" w:eastAsia="仿宋_GB2312" w:hAnsi="仿宋_GB2312" w:cs="仿宋_GB2312" w:hint="eastAsia"/>
          <w:sz w:val="32"/>
          <w:szCs w:val="32"/>
        </w:rPr>
        <w:t>持续优化</w:t>
      </w:r>
      <w:r w:rsidRPr="00B70C26">
        <w:rPr>
          <w:rFonts w:ascii="仿宋_GB2312" w:eastAsia="仿宋_GB2312" w:hint="eastAsia"/>
          <w:sz w:val="32"/>
          <w:szCs w:val="32"/>
        </w:rPr>
        <w:t>“一网、一门、一窗”</w:t>
      </w:r>
      <w:r w:rsidRPr="00B70C26">
        <w:rPr>
          <w:rFonts w:ascii="仿宋_GB2312" w:eastAsia="仿宋_GB2312" w:hAnsi="仿宋_GB2312" w:cs="仿宋_GB2312" w:hint="eastAsia"/>
          <w:sz w:val="32"/>
          <w:szCs w:val="32"/>
        </w:rPr>
        <w:t>办理模式，深化线上线下“网厅融合”。线下推动县级政务服务大厅、各专业分厅、各</w:t>
      </w:r>
      <w:r w:rsidR="00565AAB" w:rsidRPr="00B70C26">
        <w:rPr>
          <w:rFonts w:ascii="仿宋_GB2312" w:eastAsia="仿宋_GB2312" w:hAnsi="仿宋_GB2312" w:cs="仿宋_GB2312" w:hint="eastAsia"/>
          <w:sz w:val="32"/>
          <w:szCs w:val="32"/>
        </w:rPr>
        <w:t>便民服务中心设置网办服务窗口，鼓励有条件的</w:t>
      </w:r>
      <w:r w:rsidRPr="00B70C26">
        <w:rPr>
          <w:rFonts w:ascii="仿宋_GB2312" w:eastAsia="仿宋_GB2312" w:hAnsi="仿宋_GB2312" w:cs="仿宋_GB2312" w:hint="eastAsia"/>
          <w:sz w:val="32"/>
          <w:szCs w:val="32"/>
        </w:rPr>
        <w:t>便民服务</w:t>
      </w:r>
      <w:r w:rsidR="00C41FB2" w:rsidRPr="00B70C26">
        <w:rPr>
          <w:rFonts w:ascii="仿宋_GB2312" w:eastAsia="仿宋_GB2312" w:hAnsi="仿宋_GB2312" w:cs="仿宋_GB2312" w:hint="eastAsia"/>
          <w:sz w:val="32"/>
          <w:szCs w:val="32"/>
        </w:rPr>
        <w:t>中心</w:t>
      </w:r>
      <w:r w:rsidRPr="00B70C26">
        <w:rPr>
          <w:rFonts w:ascii="仿宋_GB2312" w:eastAsia="仿宋_GB2312" w:hAnsi="仿宋_GB2312" w:cs="仿宋_GB2312" w:hint="eastAsia"/>
          <w:sz w:val="32"/>
          <w:szCs w:val="32"/>
        </w:rPr>
        <w:t>设置“网上办事体验区”，积极引导并协助企业群众线上自主申报；线上开展县镇两级</w:t>
      </w:r>
      <w:r w:rsidR="00C41FB2" w:rsidRPr="00B70C26">
        <w:rPr>
          <w:rFonts w:ascii="仿宋_GB2312" w:eastAsia="仿宋_GB2312" w:hAnsi="仿宋_GB2312" w:cs="仿宋_GB2312" w:hint="eastAsia"/>
          <w:sz w:val="32"/>
          <w:szCs w:val="32"/>
        </w:rPr>
        <w:t>“7+</w:t>
      </w:r>
      <w:r w:rsidR="00C41FB2" w:rsidRPr="00B70C26">
        <w:rPr>
          <w:rFonts w:ascii="仿宋_GB2312" w:eastAsia="仿宋_GB2312" w:hAnsi="仿宋_GB2312" w:cs="仿宋_GB2312"/>
          <w:sz w:val="32"/>
          <w:szCs w:val="32"/>
        </w:rPr>
        <w:t>1</w:t>
      </w:r>
      <w:r w:rsidR="00C41FB2" w:rsidRPr="00B70C26">
        <w:rPr>
          <w:rFonts w:ascii="仿宋_GB2312" w:eastAsia="仿宋_GB2312" w:hAnsi="仿宋_GB2312" w:cs="仿宋_GB2312" w:hint="eastAsia"/>
          <w:sz w:val="32"/>
          <w:szCs w:val="32"/>
        </w:rPr>
        <w:t>”类</w:t>
      </w:r>
      <w:r w:rsidRPr="00B70C26">
        <w:rPr>
          <w:rFonts w:ascii="仿宋_GB2312" w:eastAsia="仿宋_GB2312" w:hAnsi="仿宋_GB2312" w:cs="仿宋_GB2312" w:hint="eastAsia"/>
          <w:sz w:val="32"/>
          <w:szCs w:val="32"/>
        </w:rPr>
        <w:t>事项“申报-受理-审批-出证”全流程系统测试，持续提升各部门、各镇</w:t>
      </w:r>
      <w:r w:rsidR="00C2249D" w:rsidRPr="00B70C26">
        <w:rPr>
          <w:rFonts w:ascii="仿宋_GB2312" w:eastAsia="仿宋_GB2312" w:hAnsi="仿宋_GB2312" w:cs="仿宋_GB2312" w:hint="eastAsia"/>
          <w:sz w:val="32"/>
          <w:szCs w:val="32"/>
        </w:rPr>
        <w:t>（街）</w:t>
      </w:r>
      <w:r w:rsidRPr="00B70C26">
        <w:rPr>
          <w:rFonts w:ascii="仿宋_GB2312" w:eastAsia="仿宋_GB2312" w:hAnsi="仿宋_GB2312" w:cs="仿宋_GB2312" w:hint="eastAsia"/>
          <w:sz w:val="32"/>
          <w:szCs w:val="32"/>
        </w:rPr>
        <w:t>事项线上申报畅通度，进一步提升企业群众在线申报率，推动实现镇级事项网上可办、县级事项网上易办。</w:t>
      </w:r>
      <w:r w:rsidR="00E93762" w:rsidRPr="00B70C26">
        <w:rPr>
          <w:rFonts w:ascii="楷体_GB2312" w:eastAsia="楷体_GB2312" w:hAnsi="楷体_GB2312" w:cs="楷体_GB2312" w:hint="eastAsia"/>
          <w:sz w:val="32"/>
          <w:szCs w:val="32"/>
        </w:rPr>
        <w:t>（</w:t>
      </w:r>
      <w:r w:rsidR="002B4DEF" w:rsidRPr="00B70C26">
        <w:rPr>
          <w:rFonts w:ascii="楷体_GB2312" w:eastAsia="楷体_GB2312" w:hAnsi="楷体_GB2312" w:cs="楷体_GB2312" w:hint="eastAsia"/>
          <w:sz w:val="32"/>
          <w:szCs w:val="32"/>
        </w:rPr>
        <w:t>分管领导</w:t>
      </w:r>
      <w:r w:rsidR="00E93762" w:rsidRPr="00B70C26">
        <w:rPr>
          <w:rFonts w:ascii="楷体_GB2312" w:eastAsia="楷体_GB2312" w:hAnsi="楷体_GB2312" w:cs="楷体_GB2312" w:hint="eastAsia"/>
          <w:sz w:val="32"/>
          <w:szCs w:val="32"/>
        </w:rPr>
        <w:t>：杨建华；牵头科室：</w:t>
      </w:r>
      <w:r w:rsidR="00F36C02" w:rsidRPr="00B70C26">
        <w:rPr>
          <w:rFonts w:ascii="楷体_GB2312" w:eastAsia="楷体_GB2312" w:hAnsi="楷体_GB2312" w:cs="楷体_GB2312" w:hint="eastAsia"/>
          <w:sz w:val="32"/>
          <w:szCs w:val="32"/>
        </w:rPr>
        <w:t>政务服务体系建设科</w:t>
      </w:r>
      <w:r w:rsidR="00E93762" w:rsidRPr="00B70C26">
        <w:rPr>
          <w:rFonts w:ascii="楷体_GB2312" w:eastAsia="楷体_GB2312" w:hAnsi="楷体_GB2312" w:cs="楷体_GB2312" w:hint="eastAsia"/>
          <w:sz w:val="32"/>
          <w:szCs w:val="32"/>
        </w:rPr>
        <w:t>；责任科室：</w:t>
      </w:r>
      <w:r w:rsidR="005346A5" w:rsidRPr="00B70C26">
        <w:rPr>
          <w:rFonts w:ascii="楷体_GB2312" w:eastAsia="楷体_GB2312" w:hAnsi="楷体_GB2312" w:cs="楷体_GB2312" w:hint="eastAsia"/>
          <w:sz w:val="32"/>
          <w:szCs w:val="32"/>
        </w:rPr>
        <w:t>大厅运行管理科、</w:t>
      </w:r>
      <w:r w:rsidR="00E93762" w:rsidRPr="00B70C26">
        <w:rPr>
          <w:rFonts w:ascii="楷体_GB2312" w:eastAsia="楷体_GB2312" w:hAnsi="楷体_GB2312" w:cs="楷体_GB2312" w:hint="eastAsia"/>
          <w:sz w:val="32"/>
          <w:szCs w:val="32"/>
        </w:rPr>
        <w:t>各业务科室）</w:t>
      </w:r>
    </w:p>
    <w:p w14:paraId="469EEC34" w14:textId="77777777" w:rsidR="00A83ACA" w:rsidRPr="00B70C26" w:rsidRDefault="00A83ACA" w:rsidP="000E07CD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B70C26">
        <w:rPr>
          <w:rFonts w:ascii="楷体_GB2312" w:eastAsia="楷体_GB2312" w:hAnsi="仿宋_GB2312" w:cs="仿宋_GB2312" w:hint="eastAsia"/>
          <w:kern w:val="0"/>
          <w:sz w:val="32"/>
          <w:szCs w:val="32"/>
        </w:rPr>
        <w:t>9.深入推进政务服务“免证办”。</w:t>
      </w:r>
      <w:r w:rsidR="00565AAB" w:rsidRPr="00B70C26">
        <w:rPr>
          <w:rFonts w:ascii="仿宋_GB2312" w:eastAsia="仿宋_GB2312" w:hAnsi="仿宋_GB2312" w:cs="仿宋_GB2312" w:hint="eastAsia"/>
          <w:sz w:val="32"/>
          <w:szCs w:val="32"/>
        </w:rPr>
        <w:t>持续</w:t>
      </w:r>
      <w:r w:rsidRPr="00B70C26">
        <w:rPr>
          <w:rFonts w:ascii="仿宋_GB2312" w:eastAsia="仿宋_GB2312" w:hAnsi="仿宋_GB2312" w:cs="仿宋_GB2312" w:hint="eastAsia"/>
          <w:sz w:val="32"/>
          <w:szCs w:val="32"/>
        </w:rPr>
        <w:t>推进“无证明城市”建设，深化电子证照证明应用，凡是可通过电子证照、数据共享获取的信息均“免于提交”，实现高频服务事项“免证办事”。进一步规范电子证照制发归集和数据共享，积极推进电子证照、电</w:t>
      </w:r>
      <w:r w:rsidRPr="00B70C2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子印章、电子签名等在网上申报、收件受理、办结制证等政务服务全流程、全周期应用，不断扩大应用场景。积极探索“免证办+”审批模式，进一步简化申请材料，压缩办理时限，推动更多事项实现“准入即准营”。</w:t>
      </w:r>
      <w:r w:rsidR="00E93762" w:rsidRPr="00B70C26">
        <w:rPr>
          <w:rFonts w:ascii="楷体_GB2312" w:eastAsia="楷体_GB2312" w:hAnsi="楷体_GB2312" w:cs="楷体_GB2312" w:hint="eastAsia"/>
          <w:sz w:val="32"/>
          <w:szCs w:val="32"/>
        </w:rPr>
        <w:t>（</w:t>
      </w:r>
      <w:r w:rsidR="002B4DEF" w:rsidRPr="00B70C26">
        <w:rPr>
          <w:rFonts w:ascii="楷体_GB2312" w:eastAsia="楷体_GB2312" w:hAnsi="楷体_GB2312" w:cs="楷体_GB2312" w:hint="eastAsia"/>
          <w:sz w:val="32"/>
          <w:szCs w:val="32"/>
        </w:rPr>
        <w:t>分管领导</w:t>
      </w:r>
      <w:r w:rsidR="00E93762" w:rsidRPr="00B70C26">
        <w:rPr>
          <w:rFonts w:ascii="楷体_GB2312" w:eastAsia="楷体_GB2312" w:hAnsi="楷体_GB2312" w:cs="楷体_GB2312" w:hint="eastAsia"/>
          <w:sz w:val="32"/>
          <w:szCs w:val="32"/>
        </w:rPr>
        <w:t>：王清杰；牵头科室：政策法规科；责任科室：各业务科室）</w:t>
      </w:r>
    </w:p>
    <w:p w14:paraId="59D863CD" w14:textId="77777777" w:rsidR="00BB2219" w:rsidRPr="00B70C26" w:rsidRDefault="00A83ACA" w:rsidP="000E07C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B70C26">
        <w:rPr>
          <w:rFonts w:ascii="楷体_GB2312" w:eastAsia="楷体_GB2312" w:hAnsi="仿宋_GB2312" w:cs="仿宋_GB2312" w:hint="eastAsia"/>
          <w:sz w:val="32"/>
          <w:szCs w:val="32"/>
        </w:rPr>
        <w:t>10.建设高效便捷智慧审批。</w:t>
      </w:r>
      <w:r w:rsidRPr="00B70C26">
        <w:rPr>
          <w:rFonts w:ascii="仿宋_GB2312" w:eastAsia="仿宋_GB2312" w:hAnsi="仿宋_GB2312" w:cs="仿宋_GB2312" w:hint="eastAsia"/>
          <w:bCs/>
          <w:sz w:val="32"/>
          <w:szCs w:val="32"/>
        </w:rPr>
        <w:t>依托政务服务数字化资源，开展证照到期“云提醒”服务，进一步拓展“云踏勘”勘察范围。</w:t>
      </w:r>
      <w:r w:rsidR="00565AAB" w:rsidRPr="00B70C26">
        <w:rPr>
          <w:rFonts w:ascii="楷体_GB2312" w:eastAsia="楷体_GB2312" w:hAnsi="楷体_GB2312" w:cs="楷体_GB2312" w:hint="eastAsia"/>
          <w:sz w:val="32"/>
          <w:szCs w:val="32"/>
        </w:rPr>
        <w:t>（分管领导：张秀兰；牵头科室：办公室；责任科室：企业服务中心、各业务科室）</w:t>
      </w:r>
      <w:r w:rsidRPr="00B70C26">
        <w:rPr>
          <w:rFonts w:ascii="仿宋_GB2312" w:eastAsia="仿宋_GB2312" w:hAnsi="仿宋_GB2312" w:cs="仿宋_GB2312" w:hint="eastAsia"/>
          <w:bCs/>
          <w:sz w:val="32"/>
          <w:szCs w:val="32"/>
        </w:rPr>
        <w:t>持续优化“掌上办”服务，推</w:t>
      </w:r>
      <w:r w:rsidRPr="00B70C26">
        <w:rPr>
          <w:rFonts w:ascii="仿宋_GB2312" w:eastAsia="仿宋_GB2312" w:hAnsi="仿宋_GB2312" w:cs="仿宋_GB2312" w:hint="eastAsia"/>
          <w:sz w:val="32"/>
          <w:szCs w:val="32"/>
        </w:rPr>
        <w:t>动“爱山东·泉城办”app商河专区130个高频事项，同步上线至“爱山东”app商河专区，推动10个事项实现优化升级，3个事项实现三端适配，不断优化掌上办事体验。</w:t>
      </w:r>
      <w:r w:rsidRPr="00B70C26">
        <w:rPr>
          <w:rFonts w:ascii="仿宋_GB2312" w:eastAsia="仿宋_GB2312" w:hAnsi="仿宋_GB2312" w:cs="仿宋_GB2312" w:hint="eastAsia"/>
          <w:kern w:val="0"/>
          <w:sz w:val="32"/>
          <w:szCs w:val="32"/>
        </w:rPr>
        <w:t>优化自助服务功能集成，推动不少于10项高频事项实现自助在线申报办理；强化自助终端宣传引导和运行管理，将设备故障、离线次数、查询使用量纳入月报统计</w:t>
      </w:r>
      <w:r w:rsidR="00C2249D" w:rsidRPr="00B70C26">
        <w:rPr>
          <w:rFonts w:ascii="仿宋_GB2312" w:eastAsia="仿宋_GB2312" w:hAnsi="仿宋_GB2312" w:cs="仿宋_GB2312" w:hint="eastAsia"/>
          <w:kern w:val="0"/>
          <w:sz w:val="32"/>
          <w:szCs w:val="32"/>
        </w:rPr>
        <w:t>；定期开展业务培训，</w:t>
      </w:r>
      <w:r w:rsidRPr="00B70C26">
        <w:rPr>
          <w:rFonts w:ascii="仿宋_GB2312" w:eastAsia="仿宋_GB2312" w:hAnsi="仿宋_GB2312" w:cs="仿宋_GB2312" w:hint="eastAsia"/>
          <w:kern w:val="0"/>
          <w:sz w:val="32"/>
          <w:szCs w:val="32"/>
        </w:rPr>
        <w:t>加强企业群众自助办理引导帮办，切实发挥自助终端应用实效。</w:t>
      </w:r>
      <w:r w:rsidR="00E93762" w:rsidRPr="00B70C26">
        <w:rPr>
          <w:rFonts w:ascii="楷体_GB2312" w:eastAsia="楷体_GB2312" w:hAnsi="楷体_GB2312" w:cs="楷体_GB2312" w:hint="eastAsia"/>
          <w:sz w:val="32"/>
          <w:szCs w:val="32"/>
        </w:rPr>
        <w:t>（</w:t>
      </w:r>
      <w:r w:rsidR="002B4DEF" w:rsidRPr="00B70C26">
        <w:rPr>
          <w:rFonts w:ascii="楷体_GB2312" w:eastAsia="楷体_GB2312" w:hAnsi="楷体_GB2312" w:cs="楷体_GB2312" w:hint="eastAsia"/>
          <w:sz w:val="32"/>
          <w:szCs w:val="32"/>
        </w:rPr>
        <w:t>分管领导</w:t>
      </w:r>
      <w:r w:rsidR="00E93762" w:rsidRPr="00B70C26">
        <w:rPr>
          <w:rFonts w:ascii="楷体_GB2312" w:eastAsia="楷体_GB2312" w:hAnsi="楷体_GB2312" w:cs="楷体_GB2312" w:hint="eastAsia"/>
          <w:sz w:val="32"/>
          <w:szCs w:val="32"/>
        </w:rPr>
        <w:t>：杨建华；牵头科室：</w:t>
      </w:r>
      <w:r w:rsidR="00F36C02" w:rsidRPr="00B70C26">
        <w:rPr>
          <w:rFonts w:ascii="楷体_GB2312" w:eastAsia="楷体_GB2312" w:hAnsi="楷体_GB2312" w:cs="楷体_GB2312" w:hint="eastAsia"/>
          <w:sz w:val="32"/>
          <w:szCs w:val="32"/>
        </w:rPr>
        <w:t>政务服务体系建设科</w:t>
      </w:r>
      <w:r w:rsidR="00E93762" w:rsidRPr="00B70C26">
        <w:rPr>
          <w:rFonts w:ascii="楷体_GB2312" w:eastAsia="楷体_GB2312" w:hAnsi="楷体_GB2312" w:cs="楷体_GB2312" w:hint="eastAsia"/>
          <w:sz w:val="32"/>
          <w:szCs w:val="32"/>
        </w:rPr>
        <w:t>；责任科室：各业务科室）</w:t>
      </w:r>
    </w:p>
    <w:p w14:paraId="5D79924D" w14:textId="77777777" w:rsidR="00BB2219" w:rsidRPr="00B70C26" w:rsidRDefault="00BB2219" w:rsidP="000E07CD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70C26">
        <w:rPr>
          <w:rFonts w:ascii="黑体" w:eastAsia="黑体" w:hAnsi="黑体" w:hint="eastAsia"/>
          <w:sz w:val="32"/>
          <w:szCs w:val="32"/>
        </w:rPr>
        <w:t>四、坚持助企惠企，推动企业服务精准化</w:t>
      </w:r>
    </w:p>
    <w:p w14:paraId="1BEE8438" w14:textId="77777777" w:rsidR="00BB2219" w:rsidRPr="00B70C26" w:rsidRDefault="00BB2219" w:rsidP="000E07CD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70C26">
        <w:rPr>
          <w:rFonts w:ascii="仿宋_GB2312" w:eastAsia="仿宋_GB2312" w:hAnsi="仿宋_GB2312" w:cs="仿宋_GB2312" w:hint="eastAsia"/>
          <w:kern w:val="0"/>
          <w:sz w:val="32"/>
          <w:szCs w:val="32"/>
        </w:rPr>
        <w:t>持续完善企业服务工作体系，强化部门联动，加强政企互动，依托经济网格和智慧平台，推进更多惠企政策无感智享、应享尽享，实现企业服务提档升级</w:t>
      </w:r>
      <w:r w:rsidR="00C2249D" w:rsidRPr="00B70C26"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28530F91" w14:textId="77777777" w:rsidR="00BB2219" w:rsidRPr="00B70C26" w:rsidRDefault="00BB2219" w:rsidP="000E07C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70C26">
        <w:rPr>
          <w:rFonts w:ascii="楷体_GB2312" w:eastAsia="楷体_GB2312" w:hAnsi="楷体_GB2312" w:cs="楷体_GB2312" w:hint="eastAsia"/>
          <w:sz w:val="32"/>
          <w:szCs w:val="32"/>
        </w:rPr>
        <w:lastRenderedPageBreak/>
        <w:t>1</w:t>
      </w:r>
      <w:r w:rsidR="00FB4CF0" w:rsidRPr="00B70C26">
        <w:rPr>
          <w:rFonts w:ascii="楷体_GB2312" w:eastAsia="楷体_GB2312" w:hAnsi="楷体_GB2312" w:cs="楷体_GB2312"/>
          <w:sz w:val="32"/>
          <w:szCs w:val="32"/>
        </w:rPr>
        <w:t>1</w:t>
      </w:r>
      <w:r w:rsidRPr="00B70C26">
        <w:rPr>
          <w:rFonts w:ascii="楷体_GB2312" w:eastAsia="楷体_GB2312" w:hAnsi="楷体_GB2312" w:cs="楷体_GB2312"/>
          <w:sz w:val="32"/>
          <w:szCs w:val="32"/>
        </w:rPr>
        <w:t>.</w:t>
      </w:r>
      <w:r w:rsidRPr="00B70C26">
        <w:rPr>
          <w:rFonts w:ascii="楷体_GB2312" w:eastAsia="楷体_GB2312" w:hAnsi="楷体_GB2312" w:cs="楷体_GB2312" w:hint="eastAsia"/>
          <w:sz w:val="32"/>
          <w:szCs w:val="32"/>
        </w:rPr>
        <w:t>建立常态化政企沟通机制。</w:t>
      </w:r>
      <w:r w:rsidRPr="00B70C26">
        <w:rPr>
          <w:rFonts w:ascii="仿宋_GB2312" w:eastAsia="仿宋_GB2312" w:hAnsi="仿宋_GB2312" w:cs="仿宋_GB2312" w:hint="eastAsia"/>
          <w:color w:val="191919"/>
          <w:sz w:val="32"/>
          <w:szCs w:val="32"/>
        </w:rPr>
        <w:t>依托企业服务中心阵地，开展“今日有约”活动，每月</w:t>
      </w:r>
      <w:r w:rsidRPr="00B70C26">
        <w:rPr>
          <w:rFonts w:ascii="仿宋_GB2312" w:eastAsia="仿宋_GB2312" w:hAnsi="仿宋_GB2312" w:cs="仿宋_GB2312" w:hint="eastAsia"/>
          <w:sz w:val="32"/>
          <w:szCs w:val="32"/>
        </w:rPr>
        <w:t>邀请企业、协会、商会等相关负责人参加座谈，问计于企、问需于企，主动帮助企业解决难题。</w:t>
      </w:r>
      <w:r w:rsidR="000F6C65" w:rsidRPr="00B70C26">
        <w:rPr>
          <w:rFonts w:ascii="楷体_GB2312" w:eastAsia="楷体_GB2312" w:hAnsi="楷体_GB2312" w:cs="楷体_GB2312" w:hint="eastAsia"/>
          <w:sz w:val="32"/>
          <w:szCs w:val="32"/>
        </w:rPr>
        <w:t>（</w:t>
      </w:r>
      <w:r w:rsidR="002B4DEF" w:rsidRPr="00B70C26">
        <w:rPr>
          <w:rFonts w:ascii="楷体_GB2312" w:eastAsia="楷体_GB2312" w:hAnsi="楷体_GB2312" w:cs="楷体_GB2312" w:hint="eastAsia"/>
          <w:sz w:val="32"/>
          <w:szCs w:val="32"/>
        </w:rPr>
        <w:t>分管领导</w:t>
      </w:r>
      <w:r w:rsidR="000F6C65" w:rsidRPr="00B70C26">
        <w:rPr>
          <w:rFonts w:ascii="楷体_GB2312" w:eastAsia="楷体_GB2312" w:hAnsi="楷体_GB2312" w:cs="楷体_GB2312" w:hint="eastAsia"/>
          <w:sz w:val="32"/>
          <w:szCs w:val="32"/>
        </w:rPr>
        <w:t>：刘殿臣；牵头科室：企业服务中心）</w:t>
      </w:r>
    </w:p>
    <w:p w14:paraId="1589027F" w14:textId="77777777" w:rsidR="00BB2219" w:rsidRPr="00B70C26" w:rsidRDefault="00BB2219" w:rsidP="000E07C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B70C26">
        <w:rPr>
          <w:rFonts w:ascii="楷体_GB2312" w:eastAsia="楷体_GB2312" w:hAnsi="楷体_GB2312" w:cs="楷体_GB2312" w:hint="eastAsia"/>
          <w:sz w:val="32"/>
          <w:szCs w:val="32"/>
        </w:rPr>
        <w:t>1</w:t>
      </w:r>
      <w:r w:rsidR="00FB4CF0" w:rsidRPr="00B70C26">
        <w:rPr>
          <w:rFonts w:ascii="楷体_GB2312" w:eastAsia="楷体_GB2312" w:hAnsi="楷体_GB2312" w:cs="楷体_GB2312"/>
          <w:sz w:val="32"/>
          <w:szCs w:val="32"/>
        </w:rPr>
        <w:t>2</w:t>
      </w:r>
      <w:r w:rsidRPr="00B70C26">
        <w:rPr>
          <w:rFonts w:ascii="楷体_GB2312" w:eastAsia="楷体_GB2312" w:hAnsi="楷体_GB2312" w:cs="楷体_GB2312"/>
          <w:sz w:val="32"/>
          <w:szCs w:val="32"/>
        </w:rPr>
        <w:t>.</w:t>
      </w:r>
      <w:r w:rsidRPr="00B70C26">
        <w:rPr>
          <w:rFonts w:ascii="楷体_GB2312" w:eastAsia="楷体_GB2312" w:hAnsi="楷体_GB2312" w:cs="楷体_GB2312" w:hint="eastAsia"/>
          <w:sz w:val="32"/>
          <w:szCs w:val="32"/>
        </w:rPr>
        <w:t>打造精细化服务企业体系。</w:t>
      </w:r>
      <w:r w:rsidRPr="00B70C26">
        <w:rPr>
          <w:rFonts w:ascii="仿宋_GB2312" w:eastAsia="仿宋_GB2312" w:hAnsi="仿宋_GB2312" w:cs="仿宋_GB2312" w:hint="eastAsia"/>
          <w:kern w:val="0"/>
          <w:sz w:val="32"/>
          <w:szCs w:val="32"/>
        </w:rPr>
        <w:t>探索“经济网格+政务服务”新模式，发挥经济网格员作用，</w:t>
      </w:r>
      <w:r w:rsidRPr="00B70C26">
        <w:rPr>
          <w:rFonts w:ascii="仿宋_GB2312" w:eastAsia="仿宋_GB2312" w:hAnsi="仿宋_GB2312" w:cs="仿宋_GB2312" w:hint="eastAsia"/>
          <w:sz w:val="32"/>
          <w:szCs w:val="32"/>
        </w:rPr>
        <w:t>切实做好经济网格员业务培训，打造服务企业的市场信息“调查员”、惠企政策“宣传员”、政务事项“帮办员”和诉求处理“急救员”队伍。建立“泉惠企”企业服务站，</w:t>
      </w:r>
      <w:r w:rsidR="00C2249D" w:rsidRPr="00B70C26">
        <w:rPr>
          <w:rFonts w:ascii="仿宋_GB2312" w:eastAsia="仿宋_GB2312" w:hAnsi="仿宋_GB2312" w:cs="仿宋_GB2312" w:hint="eastAsia"/>
          <w:kern w:val="0"/>
          <w:sz w:val="32"/>
          <w:szCs w:val="32"/>
        </w:rPr>
        <w:t>完善工作规范，</w:t>
      </w:r>
      <w:r w:rsidRPr="00B70C26">
        <w:rPr>
          <w:rFonts w:ascii="仿宋_GB2312" w:eastAsia="仿宋_GB2312" w:hAnsi="仿宋_GB2312" w:cs="仿宋_GB2312" w:hint="eastAsia"/>
          <w:sz w:val="32"/>
          <w:szCs w:val="32"/>
        </w:rPr>
        <w:t>开展政务服务事项引导、企业诉求摸排和转办等服务，</w:t>
      </w:r>
      <w:r w:rsidRPr="00B70C26">
        <w:rPr>
          <w:rFonts w:ascii="仿宋_GB2312" w:eastAsia="仿宋_GB2312" w:hAnsi="仿宋_GB2312" w:cs="仿宋_GB2312" w:hint="eastAsia"/>
          <w:kern w:val="0"/>
          <w:sz w:val="32"/>
          <w:szCs w:val="32"/>
        </w:rPr>
        <w:t>进一步提升企业办事便利度，打通服务企业“最后一公里”。</w:t>
      </w:r>
      <w:r w:rsidR="000F6C65" w:rsidRPr="00B70C26">
        <w:rPr>
          <w:rFonts w:ascii="楷体_GB2312" w:eastAsia="楷体_GB2312" w:hAnsi="楷体_GB2312" w:cs="楷体_GB2312" w:hint="eastAsia"/>
          <w:sz w:val="32"/>
          <w:szCs w:val="32"/>
        </w:rPr>
        <w:t>（</w:t>
      </w:r>
      <w:r w:rsidR="002B4DEF" w:rsidRPr="00B70C26">
        <w:rPr>
          <w:rFonts w:ascii="楷体_GB2312" w:eastAsia="楷体_GB2312" w:hAnsi="楷体_GB2312" w:cs="楷体_GB2312" w:hint="eastAsia"/>
          <w:sz w:val="32"/>
          <w:szCs w:val="32"/>
        </w:rPr>
        <w:t>分管领导</w:t>
      </w:r>
      <w:r w:rsidR="000F6C65" w:rsidRPr="00B70C26">
        <w:rPr>
          <w:rFonts w:ascii="楷体_GB2312" w:eastAsia="楷体_GB2312" w:hAnsi="楷体_GB2312" w:cs="楷体_GB2312" w:hint="eastAsia"/>
          <w:sz w:val="32"/>
          <w:szCs w:val="32"/>
        </w:rPr>
        <w:t>：刘殿臣；牵头科室：企业服务中心；责任科室：各业务科室）</w:t>
      </w:r>
    </w:p>
    <w:p w14:paraId="44318D4A" w14:textId="77777777" w:rsidR="001750F5" w:rsidRPr="00B70C26" w:rsidRDefault="00BB2219" w:rsidP="000E07C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B70C26">
        <w:rPr>
          <w:rFonts w:ascii="楷体_GB2312" w:eastAsia="楷体_GB2312" w:hAnsi="楷体_GB2312" w:cs="楷体_GB2312" w:hint="eastAsia"/>
          <w:sz w:val="32"/>
          <w:szCs w:val="32"/>
        </w:rPr>
        <w:t>1</w:t>
      </w:r>
      <w:r w:rsidR="00FB4CF0" w:rsidRPr="00B70C26">
        <w:rPr>
          <w:rFonts w:ascii="楷体_GB2312" w:eastAsia="楷体_GB2312" w:hAnsi="楷体_GB2312" w:cs="楷体_GB2312"/>
          <w:sz w:val="32"/>
          <w:szCs w:val="32"/>
        </w:rPr>
        <w:t>3</w:t>
      </w:r>
      <w:r w:rsidRPr="00B70C26">
        <w:rPr>
          <w:rFonts w:ascii="楷体_GB2312" w:eastAsia="楷体_GB2312" w:hAnsi="楷体_GB2312" w:cs="楷体_GB2312"/>
          <w:sz w:val="32"/>
          <w:szCs w:val="32"/>
        </w:rPr>
        <w:t>.</w:t>
      </w:r>
      <w:r w:rsidRPr="00B70C26">
        <w:rPr>
          <w:rFonts w:ascii="楷体_GB2312" w:eastAsia="楷体_GB2312" w:hAnsi="楷体_GB2312" w:cs="楷体_GB2312" w:hint="eastAsia"/>
          <w:sz w:val="32"/>
          <w:szCs w:val="32"/>
        </w:rPr>
        <w:t>推动惠企政策精准高效兑现。</w:t>
      </w:r>
      <w:r w:rsidRPr="00B70C26">
        <w:rPr>
          <w:rFonts w:ascii="仿宋_GB2312" w:eastAsia="仿宋_GB2312" w:hAnsi="仿宋_GB2312" w:cs="仿宋_GB2312" w:hint="eastAsia"/>
          <w:kern w:val="0"/>
          <w:sz w:val="32"/>
          <w:szCs w:val="32"/>
        </w:rPr>
        <w:t>完善“泉惠企”</w:t>
      </w:r>
      <w:r w:rsidRPr="00B70C26">
        <w:rPr>
          <w:rFonts w:ascii="仿宋_GB2312" w:eastAsia="仿宋_GB2312" w:hAnsi="仿宋_GB2312" w:cs="仿宋_GB2312"/>
          <w:kern w:val="0"/>
          <w:sz w:val="32"/>
          <w:szCs w:val="32"/>
        </w:rPr>
        <w:t>服务平台功能，统筹整合涉企服务资源，</w:t>
      </w:r>
      <w:r w:rsidR="003F2D13" w:rsidRPr="00B70C26">
        <w:rPr>
          <w:rFonts w:ascii="仿宋_GB2312" w:eastAsia="仿宋_GB2312" w:hAnsi="仿宋_GB2312" w:cs="仿宋_GB2312" w:hint="eastAsia"/>
          <w:kern w:val="0"/>
          <w:sz w:val="32"/>
          <w:szCs w:val="32"/>
        </w:rPr>
        <w:t>制定</w:t>
      </w:r>
      <w:r w:rsidRPr="00B70C26">
        <w:rPr>
          <w:rFonts w:ascii="仿宋_GB2312" w:eastAsia="仿宋_GB2312" w:hAnsi="仿宋_GB2312" w:cs="仿宋_GB2312" w:hint="eastAsia"/>
          <w:kern w:val="0"/>
          <w:sz w:val="32"/>
          <w:szCs w:val="32"/>
        </w:rPr>
        <w:t>政策兑现清单</w:t>
      </w:r>
      <w:r w:rsidR="003F2D13" w:rsidRPr="00B70C26">
        <w:rPr>
          <w:rFonts w:ascii="仿宋_GB2312" w:eastAsia="仿宋_GB2312" w:hAnsi="仿宋_GB2312" w:cs="仿宋_GB2312" w:hint="eastAsia"/>
          <w:kern w:val="0"/>
          <w:sz w:val="32"/>
          <w:szCs w:val="32"/>
        </w:rPr>
        <w:t>、</w:t>
      </w:r>
      <w:r w:rsidRPr="00B70C26">
        <w:rPr>
          <w:rFonts w:ascii="仿宋_GB2312" w:eastAsia="仿宋_GB2312" w:hAnsi="仿宋_GB2312" w:cs="仿宋_GB2312" w:hint="eastAsia"/>
          <w:kern w:val="0"/>
          <w:sz w:val="32"/>
          <w:szCs w:val="32"/>
        </w:rPr>
        <w:t>标准化工作流程</w:t>
      </w:r>
      <w:r w:rsidR="003F2D13" w:rsidRPr="00B70C26">
        <w:rPr>
          <w:rFonts w:ascii="仿宋_GB2312" w:eastAsia="仿宋_GB2312" w:hAnsi="仿宋_GB2312" w:cs="仿宋_GB2312" w:hint="eastAsia"/>
          <w:kern w:val="0"/>
          <w:sz w:val="32"/>
          <w:szCs w:val="32"/>
        </w:rPr>
        <w:t>及</w:t>
      </w:r>
      <w:r w:rsidRPr="00B70C26">
        <w:rPr>
          <w:rFonts w:ascii="仿宋_GB2312" w:eastAsia="仿宋_GB2312" w:hAnsi="仿宋_GB2312" w:cs="仿宋_GB2312" w:hint="eastAsia"/>
          <w:kern w:val="0"/>
          <w:sz w:val="32"/>
          <w:szCs w:val="32"/>
        </w:rPr>
        <w:t>服务指南，进一步推进政策在“泉惠企”平台集中发布解读</w:t>
      </w:r>
      <w:r w:rsidR="003F2D13" w:rsidRPr="00B70C26">
        <w:rPr>
          <w:rFonts w:ascii="仿宋_GB2312" w:eastAsia="仿宋_GB2312" w:hAnsi="仿宋_GB2312" w:cs="仿宋_GB2312" w:hint="eastAsia"/>
          <w:kern w:val="0"/>
          <w:sz w:val="32"/>
          <w:szCs w:val="32"/>
        </w:rPr>
        <w:t>和</w:t>
      </w:r>
      <w:r w:rsidRPr="00B70C26">
        <w:rPr>
          <w:rFonts w:ascii="仿宋_GB2312" w:eastAsia="仿宋_GB2312" w:hAnsi="仿宋_GB2312" w:cs="仿宋_GB2312" w:hint="eastAsia"/>
          <w:kern w:val="0"/>
          <w:sz w:val="32"/>
          <w:szCs w:val="32"/>
        </w:rPr>
        <w:t>推送兑现</w:t>
      </w:r>
      <w:r w:rsidRPr="00B70C26">
        <w:rPr>
          <w:rFonts w:ascii="仿宋_GB2312" w:eastAsia="仿宋_GB2312" w:hAnsi="Calibri" w:cs="Times New Roman" w:hint="eastAsia"/>
          <w:sz w:val="32"/>
          <w:szCs w:val="32"/>
        </w:rPr>
        <w:t>。</w:t>
      </w:r>
      <w:r w:rsidR="00C2249D" w:rsidRPr="00B70C26">
        <w:rPr>
          <w:rFonts w:ascii="仿宋_GB2312" w:eastAsia="仿宋_GB2312" w:hAnsi="仿宋_GB2312" w:cs="仿宋_GB2312" w:hint="eastAsia"/>
          <w:kern w:val="0"/>
          <w:sz w:val="32"/>
          <w:szCs w:val="32"/>
        </w:rPr>
        <w:t>积极</w:t>
      </w:r>
      <w:r w:rsidRPr="00B70C26">
        <w:rPr>
          <w:rFonts w:ascii="仿宋_GB2312" w:eastAsia="仿宋_GB2312" w:hAnsi="仿宋_GB2312" w:cs="仿宋_GB2312"/>
          <w:kern w:val="0"/>
          <w:sz w:val="32"/>
          <w:szCs w:val="32"/>
        </w:rPr>
        <w:t>推进</w:t>
      </w:r>
      <w:r w:rsidRPr="00B70C26">
        <w:rPr>
          <w:rFonts w:ascii="仿宋_GB2312" w:eastAsia="仿宋_GB2312" w:hAnsi="仿宋_GB2312" w:cs="仿宋_GB2312" w:hint="eastAsia"/>
          <w:kern w:val="0"/>
          <w:sz w:val="32"/>
          <w:szCs w:val="32"/>
        </w:rPr>
        <w:t>自建</w:t>
      </w:r>
      <w:r w:rsidRPr="00B70C26">
        <w:rPr>
          <w:rFonts w:ascii="仿宋_GB2312" w:eastAsia="仿宋_GB2312" w:hAnsi="仿宋_GB2312" w:cs="仿宋_GB2312"/>
          <w:kern w:val="0"/>
          <w:sz w:val="32"/>
          <w:szCs w:val="32"/>
        </w:rPr>
        <w:t>“惠企政策库”</w:t>
      </w:r>
      <w:r w:rsidRPr="00B70C26">
        <w:rPr>
          <w:rFonts w:ascii="仿宋_GB2312" w:eastAsia="仿宋_GB2312" w:hAnsi="仿宋_GB2312" w:cs="仿宋_GB2312" w:hint="eastAsia"/>
          <w:kern w:val="0"/>
          <w:sz w:val="32"/>
          <w:szCs w:val="32"/>
        </w:rPr>
        <w:t>与</w:t>
      </w:r>
      <w:r w:rsidRPr="00B70C26">
        <w:rPr>
          <w:rFonts w:ascii="仿宋_GB2312" w:eastAsia="仿宋_GB2312" w:hAnsi="仿宋_GB2312" w:cs="仿宋_GB2312"/>
          <w:kern w:val="0"/>
          <w:sz w:val="32"/>
          <w:szCs w:val="32"/>
        </w:rPr>
        <w:t>“市场主体库”“政府资源库”</w:t>
      </w:r>
      <w:r w:rsidRPr="00B70C26">
        <w:rPr>
          <w:rFonts w:ascii="仿宋_GB2312" w:eastAsia="仿宋_GB2312" w:hAnsi="仿宋_GB2312" w:cs="仿宋_GB2312" w:hint="eastAsia"/>
          <w:kern w:val="0"/>
          <w:sz w:val="32"/>
          <w:szCs w:val="32"/>
        </w:rPr>
        <w:t>协同</w:t>
      </w:r>
      <w:r w:rsidRPr="00B70C26">
        <w:rPr>
          <w:rFonts w:ascii="仿宋_GB2312" w:eastAsia="仿宋_GB2312" w:hAnsi="仿宋_GB2312" w:cs="仿宋_GB2312"/>
          <w:kern w:val="0"/>
          <w:sz w:val="32"/>
          <w:szCs w:val="32"/>
        </w:rPr>
        <w:t>建设，构建企业和政策标签体系，提升政策匹配精准度，</w:t>
      </w:r>
      <w:r w:rsidRPr="00B70C26">
        <w:rPr>
          <w:rFonts w:ascii="仿宋_GB2312" w:eastAsia="仿宋_GB2312" w:hAnsi="仿宋_GB2312" w:cs="仿宋_GB2312" w:hint="eastAsia"/>
          <w:kern w:val="0"/>
          <w:sz w:val="32"/>
          <w:szCs w:val="32"/>
        </w:rPr>
        <w:t>推进更多惠企政策无感智享、应享尽享。</w:t>
      </w:r>
      <w:r w:rsidR="000F6C65" w:rsidRPr="00B70C26">
        <w:rPr>
          <w:rFonts w:ascii="楷体_GB2312" w:eastAsia="楷体_GB2312" w:hAnsi="楷体_GB2312" w:cs="楷体_GB2312" w:hint="eastAsia"/>
          <w:sz w:val="32"/>
          <w:szCs w:val="32"/>
        </w:rPr>
        <w:t>（</w:t>
      </w:r>
      <w:r w:rsidR="002B4DEF" w:rsidRPr="00B70C26">
        <w:rPr>
          <w:rFonts w:ascii="楷体_GB2312" w:eastAsia="楷体_GB2312" w:hAnsi="楷体_GB2312" w:cs="楷体_GB2312" w:hint="eastAsia"/>
          <w:sz w:val="32"/>
          <w:szCs w:val="32"/>
        </w:rPr>
        <w:t>分管领导</w:t>
      </w:r>
      <w:r w:rsidR="000F6C65" w:rsidRPr="00B70C26">
        <w:rPr>
          <w:rFonts w:ascii="楷体_GB2312" w:eastAsia="楷体_GB2312" w:hAnsi="楷体_GB2312" w:cs="楷体_GB2312" w:hint="eastAsia"/>
          <w:sz w:val="32"/>
          <w:szCs w:val="32"/>
        </w:rPr>
        <w:t>：刘殿臣；牵头科室：企业服务中心）</w:t>
      </w:r>
    </w:p>
    <w:p w14:paraId="3C0630D7" w14:textId="77777777" w:rsidR="001750F5" w:rsidRPr="00B70C26" w:rsidRDefault="001750F5" w:rsidP="000E07CD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B70C26">
        <w:rPr>
          <w:rFonts w:ascii="黑体" w:eastAsia="黑体" w:hAnsi="黑体" w:cs="仿宋_GB2312" w:hint="eastAsia"/>
          <w:sz w:val="32"/>
          <w:szCs w:val="32"/>
        </w:rPr>
        <w:t>五、坚持</w:t>
      </w:r>
      <w:r w:rsidR="00AB34D4" w:rsidRPr="00B70C26">
        <w:rPr>
          <w:rFonts w:ascii="黑体" w:eastAsia="黑体" w:hAnsi="黑体" w:cs="仿宋_GB2312" w:hint="eastAsia"/>
          <w:sz w:val="32"/>
          <w:szCs w:val="32"/>
        </w:rPr>
        <w:t>贴心高效</w:t>
      </w:r>
      <w:r w:rsidRPr="00B70C26">
        <w:rPr>
          <w:rFonts w:ascii="黑体" w:eastAsia="黑体" w:hAnsi="黑体" w:cs="仿宋_GB2312" w:hint="eastAsia"/>
          <w:sz w:val="32"/>
          <w:szCs w:val="32"/>
        </w:rPr>
        <w:t>，推动项目保障全程化</w:t>
      </w:r>
    </w:p>
    <w:p w14:paraId="548C8398" w14:textId="77777777" w:rsidR="001750F5" w:rsidRPr="00B70C26" w:rsidRDefault="001750F5" w:rsidP="000E07C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  <w:r w:rsidRPr="00B70C26">
        <w:rPr>
          <w:rFonts w:ascii="仿宋_GB2312" w:eastAsia="仿宋_GB2312" w:hAnsi="仿宋_GB2312" w:cs="仿宋_GB2312" w:hint="eastAsia"/>
          <w:bCs/>
          <w:sz w:val="32"/>
          <w:szCs w:val="32"/>
        </w:rPr>
        <w:t>进一步创新工程项目审批服务举措，推动项目建设流程再造，</w:t>
      </w:r>
      <w:r w:rsidRPr="00B70C26"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优化项目管家帮办服务，“全力、全速、全程”推进项目建设，推动更多项目早建成、早</w:t>
      </w:r>
      <w:r w:rsidR="00C41FB2" w:rsidRPr="00B70C26">
        <w:rPr>
          <w:rFonts w:ascii="仿宋_GB2312" w:eastAsia="仿宋_GB2312" w:hAnsi="仿宋_GB2312" w:cs="仿宋_GB2312" w:hint="eastAsia"/>
          <w:bCs/>
          <w:sz w:val="32"/>
          <w:szCs w:val="32"/>
        </w:rPr>
        <w:t>投产</w:t>
      </w:r>
      <w:r w:rsidRPr="00B70C26">
        <w:rPr>
          <w:rFonts w:ascii="仿宋_GB2312" w:eastAsia="仿宋_GB2312" w:hAnsi="仿宋_GB2312" w:cs="仿宋_GB2312" w:hint="eastAsia"/>
          <w:bCs/>
          <w:sz w:val="32"/>
          <w:szCs w:val="32"/>
        </w:rPr>
        <w:t>、早见效。</w:t>
      </w:r>
    </w:p>
    <w:p w14:paraId="2DA12FBE" w14:textId="77777777" w:rsidR="001750F5" w:rsidRPr="00B70C26" w:rsidRDefault="00FB4CF0" w:rsidP="000E07CD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仿宋_GB2312" w:cs="仿宋_GB2312"/>
          <w:bCs/>
          <w:sz w:val="32"/>
          <w:szCs w:val="32"/>
        </w:rPr>
      </w:pPr>
      <w:r w:rsidRPr="00B70C26">
        <w:rPr>
          <w:rFonts w:ascii="楷体_GB2312" w:eastAsia="楷体_GB2312" w:hAnsi="仿宋_GB2312" w:cs="仿宋_GB2312"/>
          <w:sz w:val="32"/>
          <w:szCs w:val="32"/>
        </w:rPr>
        <w:t>14</w:t>
      </w:r>
      <w:r w:rsidR="001750F5" w:rsidRPr="00B70C26">
        <w:rPr>
          <w:rFonts w:ascii="楷体_GB2312" w:eastAsia="楷体_GB2312" w:hAnsi="仿宋_GB2312" w:cs="仿宋_GB2312" w:hint="eastAsia"/>
          <w:sz w:val="32"/>
          <w:szCs w:val="32"/>
        </w:rPr>
        <w:t>.</w:t>
      </w:r>
      <w:r w:rsidR="00863C8A" w:rsidRPr="00B70C26">
        <w:rPr>
          <w:rFonts w:ascii="楷体_GB2312" w:eastAsia="楷体_GB2312" w:hAnsi="仿宋_GB2312" w:cs="仿宋_GB2312" w:hint="eastAsia"/>
          <w:sz w:val="32"/>
          <w:szCs w:val="32"/>
        </w:rPr>
        <w:t>全力推动项目快开工快建设</w:t>
      </w:r>
      <w:r w:rsidR="001750F5" w:rsidRPr="00B70C26">
        <w:rPr>
          <w:rFonts w:ascii="楷体_GB2312" w:eastAsia="楷体_GB2312" w:hAnsi="仿宋_GB2312" w:cs="仿宋_GB2312" w:hint="eastAsia"/>
          <w:sz w:val="32"/>
          <w:szCs w:val="32"/>
        </w:rPr>
        <w:t>。</w:t>
      </w:r>
      <w:r w:rsidR="001750F5" w:rsidRPr="00B70C26">
        <w:rPr>
          <w:rFonts w:ascii="仿宋_GB2312" w:eastAsia="仿宋_GB2312" w:hAnsi="仿宋_GB2312" w:cs="仿宋_GB2312" w:hint="eastAsia"/>
          <w:bCs/>
          <w:sz w:val="32"/>
          <w:szCs w:val="32"/>
        </w:rPr>
        <w:t>聚焦项目开工建设，不断</w:t>
      </w:r>
      <w:r w:rsidR="001750F5" w:rsidRPr="00B70C26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优化项目审批流程，实</w:t>
      </w:r>
      <w:r w:rsidR="00C2249D" w:rsidRPr="00B70C26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行</w:t>
      </w:r>
      <w:r w:rsidR="001750F5" w:rsidRPr="00B70C26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合并办理，</w:t>
      </w:r>
      <w:r w:rsidR="001750F5" w:rsidRPr="00B70C26">
        <w:rPr>
          <w:rFonts w:ascii="仿宋_GB2312" w:eastAsia="仿宋_GB2312" w:hAnsi="仿宋_GB2312" w:cs="仿宋_GB2312" w:hint="eastAsia"/>
          <w:bCs/>
          <w:sz w:val="32"/>
          <w:szCs w:val="32"/>
        </w:rPr>
        <w:t>优化分阶段办理施工许可手续，取消现场踏勘简化办理建筑许可程序，全面实施重点工程建设项目全链条“告知承诺制”，明确事项清单、适用条件、办理规范和惩戒措施，对符合情形的手续实行“容缺办理”，做到“拿地即开工”。</w:t>
      </w:r>
      <w:r w:rsidR="000F6C65" w:rsidRPr="00B70C26">
        <w:rPr>
          <w:rFonts w:ascii="楷体_GB2312" w:eastAsia="楷体_GB2312" w:hAnsi="楷体_GB2312" w:cs="楷体_GB2312" w:hint="eastAsia"/>
          <w:sz w:val="32"/>
          <w:szCs w:val="32"/>
        </w:rPr>
        <w:t>（</w:t>
      </w:r>
      <w:r w:rsidR="002B4DEF" w:rsidRPr="00B70C26">
        <w:rPr>
          <w:rFonts w:ascii="楷体_GB2312" w:eastAsia="楷体_GB2312" w:hAnsi="楷体_GB2312" w:cs="楷体_GB2312" w:hint="eastAsia"/>
          <w:sz w:val="32"/>
          <w:szCs w:val="32"/>
        </w:rPr>
        <w:t>分管领导</w:t>
      </w:r>
      <w:r w:rsidR="000F6C65" w:rsidRPr="00B70C26">
        <w:rPr>
          <w:rFonts w:ascii="楷体_GB2312" w:eastAsia="楷体_GB2312" w:hAnsi="楷体_GB2312" w:cs="楷体_GB2312" w:hint="eastAsia"/>
          <w:sz w:val="32"/>
          <w:szCs w:val="32"/>
        </w:rPr>
        <w:t>：王清杰；牵头科室：工程建设项目审批服务科；责任科室：各业务科室）</w:t>
      </w:r>
    </w:p>
    <w:p w14:paraId="1BB1577B" w14:textId="77777777" w:rsidR="001750F5" w:rsidRPr="00B70C26" w:rsidRDefault="00FB4CF0" w:rsidP="000E07CD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仿宋_GB2312" w:cs="仿宋_GB2312"/>
          <w:bCs/>
          <w:sz w:val="32"/>
          <w:szCs w:val="32"/>
        </w:rPr>
      </w:pPr>
      <w:r w:rsidRPr="00B70C26">
        <w:rPr>
          <w:rFonts w:ascii="楷体_GB2312" w:eastAsia="楷体_GB2312" w:hAnsi="仿宋_GB2312" w:cs="仿宋_GB2312"/>
          <w:sz w:val="32"/>
          <w:szCs w:val="32"/>
        </w:rPr>
        <w:t>15</w:t>
      </w:r>
      <w:r w:rsidR="001750F5" w:rsidRPr="00B70C26">
        <w:rPr>
          <w:rFonts w:ascii="楷体_GB2312" w:eastAsia="楷体_GB2312" w:hAnsi="仿宋_GB2312" w:cs="仿宋_GB2312" w:hint="eastAsia"/>
          <w:sz w:val="32"/>
          <w:szCs w:val="32"/>
        </w:rPr>
        <w:t>.持续优化项目全生命周期帮办服务。</w:t>
      </w:r>
      <w:r w:rsidR="001750F5" w:rsidRPr="00B70C26">
        <w:rPr>
          <w:rFonts w:ascii="仿宋_GB2312" w:eastAsia="仿宋_GB2312" w:hAnsi="仿宋_GB2312" w:cs="仿宋_GB2312" w:hint="eastAsia"/>
          <w:bCs/>
          <w:sz w:val="32"/>
          <w:szCs w:val="32"/>
        </w:rPr>
        <w:t>为省市重点建设项目配备项目管家，主动对接项目需求，建立帮办台账和问题清单，实行“一企一策”，全面掌握项目建设情况，及时跟踪项目建设进度，实行随时跟踪、全程服务的“定制化”推进模式。协助项目建设单位梳理建设手续，为项目从立项用地、工程规划、施工许可、竣工验收等环节提供全周期政策解读和精准服务指导。</w:t>
      </w:r>
      <w:r w:rsidR="000F6C65" w:rsidRPr="00B70C26">
        <w:rPr>
          <w:rFonts w:ascii="楷体_GB2312" w:eastAsia="楷体_GB2312" w:hAnsi="楷体_GB2312" w:cs="楷体_GB2312" w:hint="eastAsia"/>
          <w:sz w:val="32"/>
          <w:szCs w:val="32"/>
        </w:rPr>
        <w:t>（</w:t>
      </w:r>
      <w:r w:rsidR="002B4DEF" w:rsidRPr="00B70C26">
        <w:rPr>
          <w:rFonts w:ascii="楷体_GB2312" w:eastAsia="楷体_GB2312" w:hAnsi="楷体_GB2312" w:cs="楷体_GB2312" w:hint="eastAsia"/>
          <w:sz w:val="32"/>
          <w:szCs w:val="32"/>
        </w:rPr>
        <w:t>分管领导</w:t>
      </w:r>
      <w:r w:rsidR="000F6C65" w:rsidRPr="00B70C26">
        <w:rPr>
          <w:rFonts w:ascii="楷体_GB2312" w:eastAsia="楷体_GB2312" w:hAnsi="楷体_GB2312" w:cs="楷体_GB2312" w:hint="eastAsia"/>
          <w:sz w:val="32"/>
          <w:szCs w:val="32"/>
        </w:rPr>
        <w:t>：王清杰；牵头科室：工程建设项目审批服务科；责任科室：各业务科室）</w:t>
      </w:r>
    </w:p>
    <w:p w14:paraId="7D75B9C9" w14:textId="77777777" w:rsidR="001750F5" w:rsidRPr="00B70C26" w:rsidRDefault="00FB4CF0" w:rsidP="000E07CD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仿宋_GB2312" w:cs="仿宋_GB2312"/>
          <w:bCs/>
          <w:sz w:val="32"/>
          <w:szCs w:val="32"/>
        </w:rPr>
      </w:pPr>
      <w:r w:rsidRPr="00B70C26">
        <w:rPr>
          <w:rFonts w:ascii="楷体_GB2312" w:eastAsia="楷体_GB2312" w:hAnsi="仿宋_GB2312" w:cs="仿宋_GB2312"/>
          <w:bCs/>
          <w:sz w:val="32"/>
          <w:szCs w:val="32"/>
        </w:rPr>
        <w:t>16</w:t>
      </w:r>
      <w:r w:rsidR="001750F5" w:rsidRPr="00B70C26">
        <w:rPr>
          <w:rFonts w:ascii="楷体_GB2312" w:eastAsia="楷体_GB2312" w:hAnsi="仿宋_GB2312" w:cs="仿宋_GB2312" w:hint="eastAsia"/>
          <w:bCs/>
          <w:sz w:val="32"/>
          <w:szCs w:val="32"/>
        </w:rPr>
        <w:t>.探索“一项一档”档案管理模式。</w:t>
      </w:r>
      <w:r w:rsidR="001750F5" w:rsidRPr="00B70C26">
        <w:rPr>
          <w:rFonts w:ascii="仿宋_GB2312" w:eastAsia="仿宋_GB2312" w:hAnsi="仿宋_GB2312" w:cs="仿宋_GB2312" w:hint="eastAsia"/>
          <w:sz w:val="32"/>
          <w:szCs w:val="32"/>
        </w:rPr>
        <w:t>对工程建设项目审批档案存储管理方式进行合理优化，将项目从立项到施工的审批档案进行接续存档、实行专人管理，让档案流转代替企业申请，依据项目档案主动对接企业，变被动申请为主动服务，切实压缩审</w:t>
      </w:r>
      <w:r w:rsidR="001750F5" w:rsidRPr="00B70C2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批流程，提高办事效率。</w:t>
      </w:r>
      <w:r w:rsidR="000F6C65" w:rsidRPr="00B70C26">
        <w:rPr>
          <w:rFonts w:ascii="楷体_GB2312" w:eastAsia="楷体_GB2312" w:hAnsi="楷体_GB2312" w:cs="楷体_GB2312" w:hint="eastAsia"/>
          <w:sz w:val="32"/>
          <w:szCs w:val="32"/>
        </w:rPr>
        <w:t>（</w:t>
      </w:r>
      <w:r w:rsidR="002B4DEF" w:rsidRPr="00B70C26">
        <w:rPr>
          <w:rFonts w:ascii="楷体_GB2312" w:eastAsia="楷体_GB2312" w:hAnsi="楷体_GB2312" w:cs="楷体_GB2312" w:hint="eastAsia"/>
          <w:sz w:val="32"/>
          <w:szCs w:val="32"/>
        </w:rPr>
        <w:t>分管领导</w:t>
      </w:r>
      <w:r w:rsidR="000F6C65" w:rsidRPr="00B70C26">
        <w:rPr>
          <w:rFonts w:ascii="楷体_GB2312" w:eastAsia="楷体_GB2312" w:hAnsi="楷体_GB2312" w:cs="楷体_GB2312" w:hint="eastAsia"/>
          <w:sz w:val="32"/>
          <w:szCs w:val="32"/>
        </w:rPr>
        <w:t>：王清杰；牵头科室：工程建设项目审批服务科；责任科室：各业务科室）</w:t>
      </w:r>
    </w:p>
    <w:p w14:paraId="28654563" w14:textId="77777777" w:rsidR="00A83ACA" w:rsidRPr="00B70C26" w:rsidRDefault="00356F62" w:rsidP="000E07CD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B70C26">
        <w:rPr>
          <w:rFonts w:ascii="黑体" w:eastAsia="黑体" w:hAnsi="黑体" w:cs="仿宋_GB2312" w:hint="eastAsia"/>
          <w:sz w:val="32"/>
          <w:szCs w:val="32"/>
        </w:rPr>
        <w:t>六</w:t>
      </w:r>
      <w:r w:rsidR="00A83ACA" w:rsidRPr="00B70C26">
        <w:rPr>
          <w:rFonts w:ascii="黑体" w:eastAsia="黑体" w:hAnsi="黑体" w:cs="仿宋_GB2312" w:hint="eastAsia"/>
          <w:sz w:val="32"/>
          <w:szCs w:val="32"/>
        </w:rPr>
        <w:t>、坚持系统思维，推动</w:t>
      </w:r>
      <w:r w:rsidR="00FB1F93" w:rsidRPr="00B70C26">
        <w:rPr>
          <w:rFonts w:ascii="黑体" w:eastAsia="黑体" w:hAnsi="黑体" w:cs="仿宋_GB2312" w:hint="eastAsia"/>
          <w:sz w:val="32"/>
          <w:szCs w:val="32"/>
        </w:rPr>
        <w:t>审批服务集成化</w:t>
      </w:r>
    </w:p>
    <w:p w14:paraId="5023BA0F" w14:textId="77777777" w:rsidR="00A83ACA" w:rsidRPr="00B70C26" w:rsidRDefault="00A83ACA" w:rsidP="000E07C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70C26">
        <w:rPr>
          <w:rFonts w:ascii="仿宋_GB2312" w:eastAsia="仿宋_GB2312" w:hAnsi="仿宋_GB2312" w:cs="仿宋_GB2312" w:hint="eastAsia"/>
          <w:sz w:val="32"/>
          <w:szCs w:val="32"/>
        </w:rPr>
        <w:t>进一步强化系统集成、协同高效，</w:t>
      </w:r>
      <w:r w:rsidR="00FB1F93" w:rsidRPr="00B70C26">
        <w:rPr>
          <w:rFonts w:ascii="仿宋_GB2312" w:eastAsia="仿宋_GB2312" w:hAnsi="仿宋_GB2312" w:cs="仿宋_GB2312"/>
          <w:sz w:val="32"/>
          <w:szCs w:val="32"/>
        </w:rPr>
        <w:t>大力</w:t>
      </w:r>
      <w:r w:rsidR="00122A91" w:rsidRPr="00B70C26">
        <w:rPr>
          <w:rFonts w:ascii="仿宋_GB2312" w:eastAsia="仿宋_GB2312" w:hAnsi="仿宋_GB2312" w:cs="仿宋_GB2312" w:hint="eastAsia"/>
          <w:sz w:val="32"/>
          <w:szCs w:val="32"/>
        </w:rPr>
        <w:t>推动</w:t>
      </w:r>
      <w:r w:rsidR="00C2249D" w:rsidRPr="00B70C26">
        <w:rPr>
          <w:rFonts w:ascii="仿宋_GB2312" w:eastAsia="仿宋_GB2312" w:hAnsi="仿宋_GB2312" w:cs="仿宋_GB2312"/>
          <w:sz w:val="32"/>
          <w:szCs w:val="32"/>
        </w:rPr>
        <w:t>审批制度</w:t>
      </w:r>
      <w:r w:rsidR="00FB1F93" w:rsidRPr="00B70C26">
        <w:rPr>
          <w:rFonts w:ascii="仿宋_GB2312" w:eastAsia="仿宋_GB2312" w:hAnsi="仿宋_GB2312" w:cs="仿宋_GB2312"/>
          <w:sz w:val="32"/>
          <w:szCs w:val="32"/>
        </w:rPr>
        <w:t>系统化、集成化</w:t>
      </w:r>
      <w:r w:rsidR="00C2249D" w:rsidRPr="00B70C26">
        <w:rPr>
          <w:rFonts w:ascii="仿宋_GB2312" w:eastAsia="仿宋_GB2312" w:hAnsi="仿宋_GB2312" w:cs="仿宋_GB2312" w:hint="eastAsia"/>
          <w:sz w:val="32"/>
          <w:szCs w:val="32"/>
        </w:rPr>
        <w:t>和</w:t>
      </w:r>
      <w:r w:rsidR="00FB1F93" w:rsidRPr="00B70C26">
        <w:rPr>
          <w:rFonts w:ascii="仿宋_GB2312" w:eastAsia="仿宋_GB2312" w:hAnsi="仿宋_GB2312" w:cs="仿宋_GB2312"/>
          <w:sz w:val="32"/>
          <w:szCs w:val="32"/>
        </w:rPr>
        <w:t>人性化改革，实现数据多跑路、效率再提升、服务更亲清，跑出审批服务“</w:t>
      </w:r>
      <w:r w:rsidR="00FB1F93" w:rsidRPr="00B70C26">
        <w:rPr>
          <w:rFonts w:ascii="仿宋_GB2312" w:eastAsia="仿宋_GB2312" w:hAnsi="仿宋_GB2312" w:cs="仿宋_GB2312" w:hint="eastAsia"/>
          <w:sz w:val="32"/>
          <w:szCs w:val="32"/>
        </w:rPr>
        <w:t>商河</w:t>
      </w:r>
      <w:r w:rsidR="00FB1F93" w:rsidRPr="00B70C26">
        <w:rPr>
          <w:rFonts w:ascii="仿宋_GB2312" w:eastAsia="仿宋_GB2312" w:hAnsi="仿宋_GB2312" w:cs="仿宋_GB2312"/>
          <w:sz w:val="32"/>
          <w:szCs w:val="32"/>
        </w:rPr>
        <w:t>速度”</w:t>
      </w:r>
      <w:r w:rsidR="00FB1F93" w:rsidRPr="00B70C26">
        <w:rPr>
          <w:rFonts w:ascii="仿宋_GB2312" w:eastAsia="仿宋_GB2312" w:hAnsi="仿宋_GB2312" w:cs="仿宋_GB2312" w:hint="eastAsia"/>
          <w:sz w:val="32"/>
          <w:szCs w:val="32"/>
        </w:rPr>
        <w:t>，切实提升企业群众获得感和满意度。</w:t>
      </w:r>
    </w:p>
    <w:p w14:paraId="05A5BC27" w14:textId="77777777" w:rsidR="00A83ACA" w:rsidRPr="00B70C26" w:rsidRDefault="00A83ACA" w:rsidP="000E07CD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仿宋_GB2312" w:cs="仿宋_GB2312"/>
          <w:bCs/>
          <w:sz w:val="32"/>
          <w:szCs w:val="32"/>
        </w:rPr>
      </w:pPr>
      <w:r w:rsidRPr="00B70C26">
        <w:rPr>
          <w:rFonts w:ascii="楷体_GB2312" w:eastAsia="楷体_GB2312" w:hAnsi="仿宋_GB2312" w:cs="仿宋_GB2312" w:hint="eastAsia"/>
          <w:sz w:val="32"/>
          <w:szCs w:val="32"/>
        </w:rPr>
        <w:t>1</w:t>
      </w:r>
      <w:r w:rsidR="00FB4CF0" w:rsidRPr="00B70C26">
        <w:rPr>
          <w:rFonts w:ascii="楷体_GB2312" w:eastAsia="楷体_GB2312" w:hAnsi="仿宋_GB2312" w:cs="仿宋_GB2312"/>
          <w:sz w:val="32"/>
          <w:szCs w:val="32"/>
        </w:rPr>
        <w:t>7</w:t>
      </w:r>
      <w:r w:rsidRPr="00B70C26">
        <w:rPr>
          <w:rFonts w:ascii="楷体_GB2312" w:eastAsia="楷体_GB2312" w:hAnsi="仿宋_GB2312" w:cs="仿宋_GB2312" w:hint="eastAsia"/>
          <w:sz w:val="32"/>
          <w:szCs w:val="32"/>
        </w:rPr>
        <w:t>.持续推进“一件事一次办”。</w:t>
      </w:r>
      <w:r w:rsidRPr="00B70C26">
        <w:rPr>
          <w:rFonts w:ascii="仿宋_GB2312" w:eastAsia="仿宋_GB2312" w:hAnsi="仿宋_GB2312" w:cs="仿宋_GB2312" w:hint="eastAsia"/>
          <w:sz w:val="32"/>
          <w:szCs w:val="32"/>
        </w:rPr>
        <w:t>深入推进“双全双百”工程，对企业和个人全生命周期政务服务事项进行重新归集梳理，牵头推出“新生儿出生”“灵活就业”“公民婚育”“扶残助困”“企业职工退休”“军人退役”“公民身后”“企业开办”“涉企不动产登记”“网吧设立”“办理施工许可”等至少30个主题式、套餐式服务，大幅减时间、减环节、减材料、减跑动，实现更多事项“一次告知、一表申请、一套材料、一次办好”。</w:t>
      </w:r>
      <w:r w:rsidR="000F6C65" w:rsidRPr="00B70C26">
        <w:rPr>
          <w:rFonts w:ascii="楷体_GB2312" w:eastAsia="楷体_GB2312" w:hAnsi="楷体_GB2312" w:cs="楷体_GB2312" w:hint="eastAsia"/>
          <w:sz w:val="32"/>
          <w:szCs w:val="32"/>
        </w:rPr>
        <w:t>（</w:t>
      </w:r>
      <w:r w:rsidR="002B4DEF" w:rsidRPr="00B70C26">
        <w:rPr>
          <w:rFonts w:ascii="楷体_GB2312" w:eastAsia="楷体_GB2312" w:hAnsi="楷体_GB2312" w:cs="楷体_GB2312" w:hint="eastAsia"/>
          <w:sz w:val="32"/>
          <w:szCs w:val="32"/>
        </w:rPr>
        <w:t>分管领导</w:t>
      </w:r>
      <w:r w:rsidR="000F6C65" w:rsidRPr="00B70C26">
        <w:rPr>
          <w:rFonts w:ascii="楷体_GB2312" w:eastAsia="楷体_GB2312" w:hAnsi="楷体_GB2312" w:cs="楷体_GB2312" w:hint="eastAsia"/>
          <w:sz w:val="32"/>
          <w:szCs w:val="32"/>
        </w:rPr>
        <w:t>：王清杰；牵头科室：政策法规科；责任科室：各业务科室）</w:t>
      </w:r>
    </w:p>
    <w:p w14:paraId="422FCA75" w14:textId="77777777" w:rsidR="00A83ACA" w:rsidRPr="00B70C26" w:rsidRDefault="00563A08" w:rsidP="000E07CD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仿宋_GB2312" w:cs="仿宋_GB2312"/>
          <w:bCs/>
          <w:sz w:val="32"/>
          <w:szCs w:val="32"/>
        </w:rPr>
      </w:pPr>
      <w:r w:rsidRPr="0043358A">
        <w:rPr>
          <w:rFonts w:ascii="楷体_GB2312" w:eastAsia="楷体_GB2312" w:hAnsi="仿宋_GB2312" w:cs="仿宋_GB2312" w:hint="eastAsia"/>
          <w:sz w:val="32"/>
          <w:szCs w:val="32"/>
        </w:rPr>
        <w:t>1</w:t>
      </w:r>
      <w:r w:rsidR="00FB4CF0" w:rsidRPr="0043358A">
        <w:rPr>
          <w:rFonts w:ascii="楷体_GB2312" w:eastAsia="楷体_GB2312" w:hAnsi="仿宋_GB2312" w:cs="仿宋_GB2312"/>
          <w:sz w:val="32"/>
          <w:szCs w:val="32"/>
        </w:rPr>
        <w:t>8</w:t>
      </w:r>
      <w:r w:rsidR="00A83ACA" w:rsidRPr="0043358A">
        <w:rPr>
          <w:rFonts w:ascii="楷体_GB2312" w:eastAsia="楷体_GB2312" w:hAnsi="仿宋_GB2312" w:cs="仿宋_GB2312"/>
          <w:sz w:val="32"/>
          <w:szCs w:val="32"/>
        </w:rPr>
        <w:t>.</w:t>
      </w:r>
      <w:r w:rsidR="00A83ACA" w:rsidRPr="0043358A">
        <w:rPr>
          <w:rFonts w:ascii="楷体_GB2312" w:eastAsia="楷体_GB2312" w:hAnsi="仿宋_GB2312" w:cs="仿宋_GB2312" w:hint="eastAsia"/>
          <w:sz w:val="32"/>
          <w:szCs w:val="32"/>
        </w:rPr>
        <w:t>深化“一业一证”改革。</w:t>
      </w:r>
      <w:r w:rsidR="00A83ACA" w:rsidRPr="0043358A">
        <w:rPr>
          <w:rFonts w:ascii="仿宋_GB2312" w:eastAsia="仿宋_GB2312" w:hAnsi="仿宋_GB2312" w:cs="仿宋_GB2312" w:hint="eastAsia"/>
          <w:sz w:val="32"/>
          <w:szCs w:val="32"/>
        </w:rPr>
        <w:t>进一步拓展试点行业范围，制定工作规范，持续扩大“一业一证”覆盖面，推动更多行业“一证准营”。</w:t>
      </w:r>
      <w:r w:rsidR="000F6C65" w:rsidRPr="0043358A">
        <w:rPr>
          <w:rFonts w:ascii="楷体_GB2312" w:eastAsia="楷体_GB2312" w:hAnsi="楷体_GB2312" w:cs="楷体_GB2312" w:hint="eastAsia"/>
          <w:sz w:val="32"/>
          <w:szCs w:val="32"/>
        </w:rPr>
        <w:t>（</w:t>
      </w:r>
      <w:r w:rsidR="002B4DEF" w:rsidRPr="0043358A">
        <w:rPr>
          <w:rFonts w:ascii="楷体_GB2312" w:eastAsia="楷体_GB2312" w:hAnsi="楷体_GB2312" w:cs="楷体_GB2312" w:hint="eastAsia"/>
          <w:sz w:val="32"/>
          <w:szCs w:val="32"/>
        </w:rPr>
        <w:t>分管领导</w:t>
      </w:r>
      <w:r w:rsidR="000F6C65" w:rsidRPr="0043358A">
        <w:rPr>
          <w:rFonts w:ascii="楷体_GB2312" w:eastAsia="楷体_GB2312" w:hAnsi="楷体_GB2312" w:cs="楷体_GB2312" w:hint="eastAsia"/>
          <w:sz w:val="32"/>
          <w:szCs w:val="32"/>
        </w:rPr>
        <w:t>：</w:t>
      </w:r>
      <w:r w:rsidR="003709D2" w:rsidRPr="0043358A">
        <w:rPr>
          <w:rFonts w:ascii="楷体_GB2312" w:eastAsia="楷体_GB2312" w:hAnsi="楷体_GB2312" w:cs="楷体_GB2312" w:hint="eastAsia"/>
          <w:sz w:val="32"/>
          <w:szCs w:val="32"/>
        </w:rPr>
        <w:t>王清杰</w:t>
      </w:r>
      <w:r w:rsidR="000F6C65" w:rsidRPr="0043358A">
        <w:rPr>
          <w:rFonts w:ascii="楷体_GB2312" w:eastAsia="楷体_GB2312" w:hAnsi="楷体_GB2312" w:cs="楷体_GB2312" w:hint="eastAsia"/>
          <w:sz w:val="32"/>
          <w:szCs w:val="32"/>
        </w:rPr>
        <w:t>；牵头科室：</w:t>
      </w:r>
      <w:r w:rsidR="003709D2" w:rsidRPr="0043358A">
        <w:rPr>
          <w:rFonts w:ascii="楷体_GB2312" w:eastAsia="楷体_GB2312" w:hAnsi="楷体_GB2312" w:cs="楷体_GB2312" w:hint="eastAsia"/>
          <w:sz w:val="32"/>
          <w:szCs w:val="32"/>
        </w:rPr>
        <w:t>政策法规科</w:t>
      </w:r>
      <w:r w:rsidR="000F6C65" w:rsidRPr="0043358A">
        <w:rPr>
          <w:rFonts w:ascii="楷体_GB2312" w:eastAsia="楷体_GB2312" w:hAnsi="楷体_GB2312" w:cs="楷体_GB2312" w:hint="eastAsia"/>
          <w:sz w:val="32"/>
          <w:szCs w:val="32"/>
        </w:rPr>
        <w:t>；责任科室：各业务科室）</w:t>
      </w:r>
    </w:p>
    <w:p w14:paraId="3E76BD60" w14:textId="77777777" w:rsidR="00A83ACA" w:rsidRPr="00B70C26" w:rsidRDefault="00A83ACA" w:rsidP="000E07CD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仿宋_GB2312" w:cs="仿宋_GB2312"/>
          <w:bCs/>
          <w:sz w:val="32"/>
          <w:szCs w:val="32"/>
        </w:rPr>
      </w:pPr>
      <w:r w:rsidRPr="00B70C26">
        <w:rPr>
          <w:rFonts w:ascii="楷体_GB2312" w:eastAsia="楷体_GB2312" w:hAnsi="仿宋_GB2312" w:cs="仿宋_GB2312" w:hint="eastAsia"/>
          <w:sz w:val="32"/>
          <w:szCs w:val="32"/>
        </w:rPr>
        <w:t>1</w:t>
      </w:r>
      <w:r w:rsidR="00FB4CF0" w:rsidRPr="00B70C26">
        <w:rPr>
          <w:rFonts w:ascii="楷体_GB2312" w:eastAsia="楷体_GB2312" w:hAnsi="仿宋_GB2312" w:cs="仿宋_GB2312"/>
          <w:sz w:val="32"/>
          <w:szCs w:val="32"/>
        </w:rPr>
        <w:t>9</w:t>
      </w:r>
      <w:r w:rsidRPr="00B70C26">
        <w:rPr>
          <w:rFonts w:ascii="楷体_GB2312" w:eastAsia="楷体_GB2312" w:hAnsi="仿宋_GB2312" w:cs="仿宋_GB2312" w:hint="eastAsia"/>
          <w:sz w:val="32"/>
          <w:szCs w:val="32"/>
        </w:rPr>
        <w:t>.持续加强审管联动。</w:t>
      </w:r>
      <w:r w:rsidRPr="00B70C2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加强审管业务协同</w:t>
      </w:r>
      <w:r w:rsidRPr="00B70C26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，</w:t>
      </w:r>
      <w:r w:rsidRPr="00B70C2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理清职责边界，明确责任分工，形成工作合力，推动实现制度协同、职能协同、</w:t>
      </w:r>
      <w:r w:rsidRPr="00B70C2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lastRenderedPageBreak/>
        <w:t>智慧协同。</w:t>
      </w:r>
      <w:r w:rsidRPr="00B70C26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实施全生命周期联动</w:t>
      </w:r>
      <w:r w:rsidRPr="00B70C26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，采取联席会议、业务培训、工作联动等方式，进一步加强行政审</w:t>
      </w:r>
      <w:r w:rsidRPr="00B70C26">
        <w:rPr>
          <w:rFonts w:ascii="Times New Roman" w:eastAsia="仿宋_GB2312" w:hAnsi="Times New Roman" w:cs="Times New Roman" w:hint="eastAsia"/>
          <w:sz w:val="32"/>
          <w:szCs w:val="32"/>
        </w:rPr>
        <w:t>批与事中事后监管工作的无缝衔接，打造</w:t>
      </w:r>
      <w:r w:rsidRPr="00B70C26">
        <w:rPr>
          <w:rFonts w:ascii="Times New Roman" w:eastAsia="仿宋_GB2312" w:hAnsi="Times New Roman" w:cs="Times New Roman"/>
          <w:sz w:val="32"/>
          <w:szCs w:val="32"/>
        </w:rPr>
        <w:t>审</w:t>
      </w:r>
      <w:r w:rsidRPr="00B70C26">
        <w:rPr>
          <w:rFonts w:ascii="Times New Roman" w:eastAsia="仿宋_GB2312" w:hAnsi="Times New Roman" w:cs="Times New Roman" w:hint="eastAsia"/>
          <w:sz w:val="32"/>
          <w:szCs w:val="32"/>
        </w:rPr>
        <w:t>批监</w:t>
      </w:r>
      <w:r w:rsidRPr="00B70C26">
        <w:rPr>
          <w:rFonts w:ascii="Times New Roman" w:eastAsia="仿宋_GB2312" w:hAnsi="Times New Roman" w:cs="Times New Roman"/>
          <w:sz w:val="32"/>
          <w:szCs w:val="32"/>
        </w:rPr>
        <w:t>管共同体。</w:t>
      </w:r>
      <w:r w:rsidR="000F6C65" w:rsidRPr="00B70C26">
        <w:rPr>
          <w:rFonts w:ascii="楷体_GB2312" w:eastAsia="楷体_GB2312" w:hAnsi="楷体_GB2312" w:cs="楷体_GB2312" w:hint="eastAsia"/>
          <w:sz w:val="32"/>
          <w:szCs w:val="32"/>
        </w:rPr>
        <w:t>（</w:t>
      </w:r>
      <w:r w:rsidR="002B4DEF" w:rsidRPr="00B70C26">
        <w:rPr>
          <w:rFonts w:ascii="楷体_GB2312" w:eastAsia="楷体_GB2312" w:hAnsi="楷体_GB2312" w:cs="楷体_GB2312" w:hint="eastAsia"/>
          <w:sz w:val="32"/>
          <w:szCs w:val="32"/>
        </w:rPr>
        <w:t>分管领导</w:t>
      </w:r>
      <w:r w:rsidR="000F6C65" w:rsidRPr="00B70C26">
        <w:rPr>
          <w:rFonts w:ascii="楷体_GB2312" w:eastAsia="楷体_GB2312" w:hAnsi="楷体_GB2312" w:cs="楷体_GB2312" w:hint="eastAsia"/>
          <w:sz w:val="32"/>
          <w:szCs w:val="32"/>
        </w:rPr>
        <w:t>：王清杰；牵头科室：政策法规科；责任科室：各业务科室）</w:t>
      </w:r>
    </w:p>
    <w:p w14:paraId="6C4BE1AA" w14:textId="77777777" w:rsidR="000F6C65" w:rsidRPr="00B70C26" w:rsidRDefault="00FB4CF0" w:rsidP="000E07CD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仿宋_GB2312" w:cs="仿宋_GB2312"/>
          <w:bCs/>
          <w:sz w:val="32"/>
          <w:szCs w:val="32"/>
        </w:rPr>
      </w:pPr>
      <w:r w:rsidRPr="00B70C26">
        <w:rPr>
          <w:rFonts w:ascii="楷体_GB2312" w:eastAsia="楷体_GB2312" w:hAnsi="仿宋_GB2312" w:cs="仿宋_GB2312"/>
          <w:sz w:val="32"/>
          <w:szCs w:val="32"/>
        </w:rPr>
        <w:t>20</w:t>
      </w:r>
      <w:r w:rsidR="00A83ACA" w:rsidRPr="00B70C26">
        <w:rPr>
          <w:rFonts w:ascii="楷体_GB2312" w:eastAsia="楷体_GB2312" w:hAnsi="仿宋_GB2312" w:cs="仿宋_GB2312" w:hint="eastAsia"/>
          <w:sz w:val="32"/>
          <w:szCs w:val="32"/>
        </w:rPr>
        <w:t>.持续深化“跨域通办”。</w:t>
      </w:r>
      <w:r w:rsidR="00A83ACA" w:rsidRPr="00B70C26">
        <w:rPr>
          <w:rFonts w:ascii="仿宋_GB2312" w:eastAsia="仿宋_GB2312" w:hAnsi="仿宋_GB2312" w:cs="仿宋_GB2312" w:hint="eastAsia"/>
          <w:kern w:val="0"/>
          <w:sz w:val="32"/>
          <w:szCs w:val="32"/>
        </w:rPr>
        <w:t>依托政务服务平台“跨域通办”服务专区</w:t>
      </w:r>
      <w:r w:rsidR="00A83ACA" w:rsidRPr="00B70C26">
        <w:rPr>
          <w:rFonts w:ascii="仿宋_GB2312" w:eastAsia="仿宋_GB2312" w:hAnsi="仿宋_GB2312" w:cs="仿宋_GB2312" w:hint="eastAsia"/>
          <w:sz w:val="32"/>
          <w:szCs w:val="32"/>
        </w:rPr>
        <w:t>，开展</w:t>
      </w:r>
      <w:r w:rsidR="00A83ACA" w:rsidRPr="00B70C26">
        <w:rPr>
          <w:rFonts w:ascii="仿宋_GB2312" w:eastAsia="仿宋_GB2312" w:hAnsi="仿宋_GB2312" w:cs="仿宋_GB2312" w:hint="eastAsia"/>
          <w:kern w:val="0"/>
          <w:sz w:val="32"/>
          <w:szCs w:val="32"/>
        </w:rPr>
        <w:t>“跨域通办”</w:t>
      </w:r>
      <w:r w:rsidR="00A83ACA" w:rsidRPr="00B70C26">
        <w:rPr>
          <w:rFonts w:ascii="仿宋_GB2312" w:eastAsia="仿宋_GB2312" w:hAnsi="仿宋_GB2312" w:cs="仿宋_GB2312" w:hint="eastAsia"/>
          <w:sz w:val="32"/>
          <w:szCs w:val="32"/>
        </w:rPr>
        <w:t>事项标准化梳理，</w:t>
      </w:r>
      <w:r w:rsidR="00A83ACA" w:rsidRPr="00B70C26">
        <w:rPr>
          <w:rFonts w:ascii="仿宋_GB2312" w:eastAsia="仿宋_GB2312" w:hAnsi="仿宋_GB2312" w:cs="仿宋_GB2312" w:hint="eastAsia"/>
          <w:kern w:val="0"/>
          <w:sz w:val="32"/>
          <w:szCs w:val="32"/>
        </w:rPr>
        <w:t>规范业务流程，</w:t>
      </w:r>
      <w:r w:rsidR="00A83ACA" w:rsidRPr="00B70C26">
        <w:rPr>
          <w:rFonts w:ascii="仿宋_GB2312" w:eastAsia="仿宋_GB2312" w:hAnsi="仿宋_GB2312" w:cs="仿宋_GB2312" w:hint="eastAsia"/>
          <w:sz w:val="32"/>
          <w:szCs w:val="32"/>
        </w:rPr>
        <w:t>推进线上“全程网办”。依托线下</w:t>
      </w:r>
      <w:r w:rsidR="00A83ACA" w:rsidRPr="00B70C2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“跨</w:t>
      </w:r>
      <w:r w:rsidR="00177F06" w:rsidRPr="00B70C26">
        <w:rPr>
          <w:rFonts w:ascii="仿宋_GB2312" w:eastAsia="仿宋_GB2312" w:hAnsi="仿宋_GB2312" w:cs="仿宋_GB2312" w:hint="eastAsia"/>
          <w:sz w:val="32"/>
          <w:szCs w:val="32"/>
        </w:rPr>
        <w:t>域</w:t>
      </w:r>
      <w:r w:rsidR="00A83ACA" w:rsidRPr="00B70C2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通办”窗口，建立收件、办理两地工作人员异地沟通协同机制，为企业群众提供业务咨询、申报指导、</w:t>
      </w:r>
      <w:r w:rsidR="00A83ACA" w:rsidRPr="00B70C26">
        <w:rPr>
          <w:rFonts w:ascii="仿宋_GB2312" w:eastAsia="仿宋_GB2312" w:hAnsi="仿宋_GB2312" w:cs="仿宋_GB2312" w:hint="eastAsia"/>
          <w:sz w:val="32"/>
          <w:szCs w:val="32"/>
        </w:rPr>
        <w:t>异地帮办、</w:t>
      </w:r>
      <w:r w:rsidR="00A83ACA" w:rsidRPr="00B70C2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沟通协调服务</w:t>
      </w:r>
      <w:r w:rsidR="00A83ACA" w:rsidRPr="00B70C26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。</w:t>
      </w:r>
      <w:r w:rsidR="00A83ACA" w:rsidRPr="00B70C26">
        <w:rPr>
          <w:rFonts w:ascii="仿宋_GB2312" w:eastAsia="仿宋_GB2312" w:hAnsi="仿宋_GB2312" w:cs="仿宋_GB2312" w:hint="eastAsia"/>
          <w:kern w:val="0"/>
          <w:sz w:val="32"/>
          <w:szCs w:val="32"/>
        </w:rPr>
        <w:t>打造线上“全程网办”为主、线下通办专窗代收代办为辅、线上</w:t>
      </w:r>
      <w:r w:rsidR="00C2249D" w:rsidRPr="00B70C26">
        <w:rPr>
          <w:rFonts w:ascii="仿宋_GB2312" w:eastAsia="仿宋_GB2312" w:hAnsi="仿宋_GB2312" w:cs="仿宋_GB2312" w:hint="eastAsia"/>
          <w:kern w:val="0"/>
          <w:sz w:val="32"/>
          <w:szCs w:val="32"/>
        </w:rPr>
        <w:t>线</w:t>
      </w:r>
      <w:r w:rsidR="00A83ACA" w:rsidRPr="00B70C26">
        <w:rPr>
          <w:rFonts w:ascii="仿宋_GB2312" w:eastAsia="仿宋_GB2312" w:hAnsi="仿宋_GB2312" w:cs="仿宋_GB2312" w:hint="eastAsia"/>
          <w:kern w:val="0"/>
          <w:sz w:val="32"/>
          <w:szCs w:val="32"/>
        </w:rPr>
        <w:t>下相融合的通办体系，全面推动国家新部署的“</w:t>
      </w:r>
      <w:r w:rsidR="00177F06" w:rsidRPr="00B70C2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跨</w:t>
      </w:r>
      <w:r w:rsidR="00177F06" w:rsidRPr="00B70C26">
        <w:rPr>
          <w:rFonts w:ascii="仿宋_GB2312" w:eastAsia="仿宋_GB2312" w:hAnsi="仿宋_GB2312" w:cs="仿宋_GB2312" w:hint="eastAsia"/>
          <w:sz w:val="32"/>
          <w:szCs w:val="32"/>
        </w:rPr>
        <w:t>域</w:t>
      </w:r>
      <w:r w:rsidR="00177F06" w:rsidRPr="00B70C2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通办</w:t>
      </w:r>
      <w:r w:rsidR="00A83ACA" w:rsidRPr="00B70C26">
        <w:rPr>
          <w:rFonts w:ascii="仿宋_GB2312" w:eastAsia="仿宋_GB2312" w:hAnsi="仿宋_GB2312" w:cs="仿宋_GB2312" w:hint="eastAsia"/>
          <w:kern w:val="0"/>
          <w:sz w:val="32"/>
          <w:szCs w:val="32"/>
        </w:rPr>
        <w:t>”事项落实落地。</w:t>
      </w:r>
      <w:r w:rsidR="000F6C65" w:rsidRPr="00B70C26">
        <w:rPr>
          <w:rFonts w:ascii="楷体_GB2312" w:eastAsia="楷体_GB2312" w:hAnsi="楷体_GB2312" w:cs="楷体_GB2312" w:hint="eastAsia"/>
          <w:sz w:val="32"/>
          <w:szCs w:val="32"/>
        </w:rPr>
        <w:t>（</w:t>
      </w:r>
      <w:r w:rsidR="002B4DEF" w:rsidRPr="00B70C26">
        <w:rPr>
          <w:rFonts w:ascii="楷体_GB2312" w:eastAsia="楷体_GB2312" w:hAnsi="楷体_GB2312" w:cs="楷体_GB2312" w:hint="eastAsia"/>
          <w:sz w:val="32"/>
          <w:szCs w:val="32"/>
        </w:rPr>
        <w:t>分管领导</w:t>
      </w:r>
      <w:r w:rsidR="000F6C65" w:rsidRPr="00B70C26">
        <w:rPr>
          <w:rFonts w:ascii="楷体_GB2312" w:eastAsia="楷体_GB2312" w:hAnsi="楷体_GB2312" w:cs="楷体_GB2312" w:hint="eastAsia"/>
          <w:sz w:val="32"/>
          <w:szCs w:val="32"/>
        </w:rPr>
        <w:t>：王清杰；牵头科室：政策法规科；责任科室：各业务科室）</w:t>
      </w:r>
    </w:p>
    <w:p w14:paraId="361D3623" w14:textId="77777777" w:rsidR="00A83ACA" w:rsidRPr="00B70C26" w:rsidRDefault="00FB4CF0" w:rsidP="000E07CD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仿宋_GB2312" w:cs="仿宋_GB2312"/>
          <w:bCs/>
          <w:sz w:val="32"/>
          <w:szCs w:val="32"/>
        </w:rPr>
      </w:pPr>
      <w:r w:rsidRPr="00B70C26">
        <w:rPr>
          <w:rFonts w:ascii="楷体_GB2312" w:eastAsia="楷体_GB2312" w:hAnsi="仿宋_GB2312" w:cs="仿宋_GB2312"/>
          <w:sz w:val="32"/>
          <w:szCs w:val="32"/>
        </w:rPr>
        <w:t>21</w:t>
      </w:r>
      <w:r w:rsidR="00A83ACA" w:rsidRPr="00B70C26">
        <w:rPr>
          <w:rFonts w:ascii="楷体_GB2312" w:eastAsia="楷体_GB2312" w:hAnsi="仿宋_GB2312" w:cs="仿宋_GB2312" w:hint="eastAsia"/>
          <w:sz w:val="32"/>
          <w:szCs w:val="32"/>
        </w:rPr>
        <w:t>.持续深化商事登记改革。</w:t>
      </w:r>
      <w:r w:rsidR="00A83ACA" w:rsidRPr="00B70C26">
        <w:rPr>
          <w:rFonts w:ascii="仿宋_GB2312" w:eastAsia="仿宋_GB2312" w:hAnsi="仿宋" w:cs="仿宋" w:hint="eastAsia"/>
          <w:color w:val="000000"/>
          <w:sz w:val="32"/>
          <w:szCs w:val="32"/>
        </w:rPr>
        <w:t>完善企业开办“一网通办、两次清零、三个环节、四免服务”机制，实现企业登记“即时办结”，企业开办“半日办结”。全面提高市场主体全程电子化登记、简易注销登记、电子营业执照下载比例和电子营业执照应用次数，实现全程网办率达到90%以上，电子营业执照下载率达到85%以上。深入推进“一照多址”“跨域通办”“代位注销”</w:t>
      </w:r>
      <w:r w:rsidR="00A83ACA" w:rsidRPr="00B70C26">
        <w:rPr>
          <w:rFonts w:ascii="仿宋_GB2312" w:eastAsia="仿宋_GB2312" w:hAnsi="仿宋" w:cs="仿宋" w:hint="eastAsia"/>
          <w:sz w:val="32"/>
          <w:szCs w:val="32"/>
        </w:rPr>
        <w:t>“授权办理”</w:t>
      </w:r>
      <w:r w:rsidR="00A83ACA" w:rsidRPr="00B70C26">
        <w:rPr>
          <w:rFonts w:ascii="仿宋_GB2312" w:eastAsia="仿宋_GB2312" w:hAnsi="仿宋" w:cs="仿宋" w:hint="eastAsia"/>
          <w:color w:val="000000"/>
          <w:sz w:val="32"/>
          <w:szCs w:val="32"/>
        </w:rPr>
        <w:t>、市场主体歇业、个体工商户经营者变更登记等多项改革。探索开展市场主体住所标准化登记改革，为惠企政策落地、</w:t>
      </w:r>
      <w:r w:rsidR="003B6320" w:rsidRPr="00B70C26">
        <w:rPr>
          <w:rFonts w:ascii="仿宋_GB2312" w:eastAsia="仿宋_GB2312" w:hAnsi="仿宋" w:cs="仿宋" w:hint="eastAsia"/>
          <w:color w:val="000000"/>
          <w:sz w:val="32"/>
          <w:szCs w:val="32"/>
        </w:rPr>
        <w:t>服务市场主体发展“定位”</w:t>
      </w:r>
      <w:r w:rsidR="00A83ACA" w:rsidRPr="00B70C26">
        <w:rPr>
          <w:rFonts w:ascii="仿宋_GB2312" w:eastAsia="仿宋_GB2312" w:hAnsi="仿宋" w:cs="仿宋" w:hint="eastAsia"/>
          <w:color w:val="000000"/>
          <w:sz w:val="32"/>
          <w:szCs w:val="32"/>
        </w:rPr>
        <w:t>“导航”。强化登记信息统计分析及运用，每</w:t>
      </w:r>
      <w:r w:rsidR="00A83ACA" w:rsidRPr="00B70C26">
        <w:rPr>
          <w:rFonts w:ascii="仿宋_GB2312" w:eastAsia="仿宋_GB2312" w:hAnsi="仿宋" w:cs="仿宋" w:hint="eastAsia"/>
          <w:sz w:val="32"/>
          <w:szCs w:val="32"/>
        </w:rPr>
        <w:t>季度</w:t>
      </w:r>
      <w:r w:rsidR="00C41FB2" w:rsidRPr="00B70C26">
        <w:rPr>
          <w:rFonts w:ascii="仿宋_GB2312" w:eastAsia="仿宋_GB2312" w:hAnsi="仿宋" w:cs="仿宋" w:hint="eastAsia"/>
          <w:sz w:val="32"/>
          <w:szCs w:val="32"/>
        </w:rPr>
        <w:lastRenderedPageBreak/>
        <w:t>编</w:t>
      </w:r>
      <w:r w:rsidR="00122A91" w:rsidRPr="00B70C26">
        <w:rPr>
          <w:rFonts w:ascii="仿宋_GB2312" w:eastAsia="仿宋_GB2312" w:hAnsi="仿宋" w:cs="仿宋" w:hint="eastAsia"/>
          <w:sz w:val="32"/>
          <w:szCs w:val="32"/>
        </w:rPr>
        <w:t>发</w:t>
      </w:r>
      <w:r w:rsidR="00A83ACA" w:rsidRPr="00B70C26">
        <w:rPr>
          <w:rFonts w:ascii="仿宋_GB2312" w:eastAsia="仿宋_GB2312" w:hAnsi="仿宋" w:cs="仿宋" w:hint="eastAsia"/>
          <w:sz w:val="32"/>
          <w:szCs w:val="32"/>
        </w:rPr>
        <w:t>全县市</w:t>
      </w:r>
      <w:r w:rsidR="00A83ACA" w:rsidRPr="00B70C26">
        <w:rPr>
          <w:rFonts w:ascii="仿宋_GB2312" w:eastAsia="仿宋_GB2312" w:hAnsi="仿宋" w:cs="仿宋" w:hint="eastAsia"/>
          <w:color w:val="000000"/>
          <w:sz w:val="32"/>
          <w:szCs w:val="32"/>
        </w:rPr>
        <w:t>场主体数据分析简报。每月开展镇（街）商事登记业务检查</w:t>
      </w:r>
      <w:r w:rsidR="00C2249D" w:rsidRPr="00B70C26">
        <w:rPr>
          <w:rFonts w:ascii="仿宋_GB2312" w:eastAsia="仿宋_GB2312" w:hAnsi="仿宋" w:cs="仿宋" w:hint="eastAsia"/>
          <w:color w:val="000000"/>
          <w:sz w:val="32"/>
          <w:szCs w:val="32"/>
        </w:rPr>
        <w:t>督导</w:t>
      </w:r>
      <w:r w:rsidR="00A83ACA" w:rsidRPr="00B70C26">
        <w:rPr>
          <w:rFonts w:ascii="仿宋_GB2312" w:eastAsia="仿宋_GB2312" w:hAnsi="仿宋" w:cs="仿宋" w:hint="eastAsia"/>
          <w:color w:val="000000"/>
          <w:sz w:val="32"/>
          <w:szCs w:val="32"/>
        </w:rPr>
        <w:t>，并通报检查情况。健全企业登记“内审”制度，实行企业登记电话回访“全覆盖”。</w:t>
      </w:r>
      <w:r w:rsidR="000F6C65" w:rsidRPr="00B70C26">
        <w:rPr>
          <w:rFonts w:ascii="楷体_GB2312" w:eastAsia="楷体_GB2312" w:hAnsi="楷体_GB2312" w:cs="楷体_GB2312" w:hint="eastAsia"/>
          <w:sz w:val="32"/>
          <w:szCs w:val="32"/>
        </w:rPr>
        <w:t>（</w:t>
      </w:r>
      <w:r w:rsidR="002B4DEF" w:rsidRPr="00B70C26">
        <w:rPr>
          <w:rFonts w:ascii="楷体_GB2312" w:eastAsia="楷体_GB2312" w:hAnsi="楷体_GB2312" w:cs="楷体_GB2312" w:hint="eastAsia"/>
          <w:sz w:val="32"/>
          <w:szCs w:val="32"/>
        </w:rPr>
        <w:t>分管领导</w:t>
      </w:r>
      <w:r w:rsidR="000F6C65" w:rsidRPr="00B70C26">
        <w:rPr>
          <w:rFonts w:ascii="楷体_GB2312" w:eastAsia="楷体_GB2312" w:hAnsi="楷体_GB2312" w:cs="楷体_GB2312" w:hint="eastAsia"/>
          <w:sz w:val="32"/>
          <w:szCs w:val="32"/>
        </w:rPr>
        <w:t>：张德俊；牵头科室：经贸商事项目审批服务科）</w:t>
      </w:r>
    </w:p>
    <w:p w14:paraId="19B2AE77" w14:textId="77777777" w:rsidR="00A83ACA" w:rsidRPr="00B70C26" w:rsidRDefault="00FB4CF0" w:rsidP="000E07CD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仿宋_GB2312" w:cs="仿宋_GB2312"/>
          <w:bCs/>
          <w:sz w:val="32"/>
          <w:szCs w:val="32"/>
        </w:rPr>
      </w:pPr>
      <w:r w:rsidRPr="00B70C26">
        <w:rPr>
          <w:rFonts w:ascii="楷体_GB2312" w:eastAsia="楷体_GB2312" w:hAnsi="仿宋_GB2312" w:cs="仿宋_GB2312"/>
          <w:bCs/>
          <w:sz w:val="32"/>
          <w:szCs w:val="32"/>
        </w:rPr>
        <w:t>22</w:t>
      </w:r>
      <w:r w:rsidR="00A83ACA" w:rsidRPr="00B70C26">
        <w:rPr>
          <w:rFonts w:ascii="楷体_GB2312" w:eastAsia="楷体_GB2312" w:hAnsi="仿宋_GB2312" w:cs="仿宋_GB2312" w:hint="eastAsia"/>
          <w:bCs/>
          <w:sz w:val="32"/>
          <w:szCs w:val="32"/>
        </w:rPr>
        <w:t>.不断强化民生领域服务保障。</w:t>
      </w:r>
      <w:r w:rsidR="00C41FB2" w:rsidRPr="00B70C26">
        <w:rPr>
          <w:rFonts w:ascii="仿宋_GB2312" w:eastAsia="仿宋_GB2312" w:hAnsi="仿宋_GB2312" w:cs="仿宋_GB2312" w:hint="eastAsia"/>
          <w:sz w:val="32"/>
          <w:szCs w:val="32"/>
        </w:rPr>
        <w:t>在</w:t>
      </w:r>
      <w:r w:rsidR="009510B4" w:rsidRPr="00B70C26">
        <w:rPr>
          <w:rFonts w:ascii="仿宋_GB2312" w:eastAsia="仿宋_GB2312" w:hAnsi="仿宋_GB2312" w:cs="仿宋_GB2312" w:hint="eastAsia"/>
          <w:sz w:val="32"/>
          <w:szCs w:val="32"/>
        </w:rPr>
        <w:t>推行</w:t>
      </w:r>
      <w:r w:rsidR="00D126FB" w:rsidRPr="00B70C26">
        <w:rPr>
          <w:rFonts w:ascii="仿宋_GB2312" w:eastAsia="仿宋_GB2312" w:hAnsi="仿宋_GB2312" w:cs="仿宋_GB2312" w:hint="eastAsia"/>
          <w:sz w:val="32"/>
          <w:szCs w:val="32"/>
        </w:rPr>
        <w:t>“告知承诺制”</w:t>
      </w:r>
      <w:r w:rsidR="009510B4" w:rsidRPr="00B70C26">
        <w:rPr>
          <w:rFonts w:ascii="仿宋_GB2312" w:eastAsia="仿宋_GB2312" w:hAnsi="仿宋_GB2312" w:cs="仿宋_GB2312" w:hint="eastAsia"/>
          <w:sz w:val="32"/>
          <w:szCs w:val="32"/>
        </w:rPr>
        <w:t>的基础上，对道路运输经营许可实行全程不见面审批，让企业群众零跑腿。</w:t>
      </w:r>
      <w:r w:rsidR="00A83ACA" w:rsidRPr="00B70C26">
        <w:rPr>
          <w:rFonts w:ascii="仿宋_GB2312" w:eastAsia="仿宋_GB2312" w:hAnsi="仿宋_GB2312" w:cs="仿宋_GB2312" w:hint="eastAsia"/>
          <w:sz w:val="32"/>
          <w:szCs w:val="32"/>
        </w:rPr>
        <w:t>以户外大型广告设置审批为试点，积极推行审批事项申报材料、过程文档、办理结果等资料全过程电子化存档，实现一次生成、多方利用、一库管理、互认共享。</w:t>
      </w:r>
      <w:r w:rsidR="00CD59BD" w:rsidRPr="00B70C26">
        <w:rPr>
          <w:rFonts w:ascii="楷体_GB2312" w:eastAsia="楷体_GB2312" w:hAnsi="楷体_GB2312" w:cs="楷体_GB2312" w:hint="eastAsia"/>
          <w:sz w:val="32"/>
          <w:szCs w:val="32"/>
        </w:rPr>
        <w:t>（分管领导：杨建华；牵头科室：交通与城市管理项目审批服务科）</w:t>
      </w:r>
      <w:r w:rsidR="00C2249D" w:rsidRPr="00B70C2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进一步提升社会组织登记审批便利化水平，</w:t>
      </w:r>
      <w:r w:rsidR="00A83ACA" w:rsidRPr="00B70C26">
        <w:rPr>
          <w:rFonts w:ascii="仿宋_GB2312" w:eastAsia="仿宋_GB2312" w:hAnsi="仿宋_GB2312" w:cs="仿宋_GB2312" w:hint="eastAsia"/>
          <w:sz w:val="32"/>
          <w:szCs w:val="32"/>
        </w:rPr>
        <w:t>探索</w:t>
      </w:r>
      <w:r w:rsidR="00A83ACA" w:rsidRPr="00B70C2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将社会组织成立登记、劳务派遣设立许可、民办职业技能培训学校设立许可等事项中的“验资报告”申请材料改为“</w:t>
      </w:r>
      <w:r w:rsidR="00223C99" w:rsidRPr="00B70C2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对公账户交易明细</w:t>
      </w:r>
      <w:r w:rsidR="00A83ACA" w:rsidRPr="00B70C2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”</w:t>
      </w:r>
      <w:r w:rsidR="00DD24B3" w:rsidRPr="00B70C2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 w:rsidR="00A00D17" w:rsidRPr="00B70C2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试点将农药经营许可设立、延续事项改为“告知承诺制”审批，</w:t>
      </w:r>
      <w:r w:rsidR="00A83ACA" w:rsidRPr="00B70C2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为新设立社会组织提供免费刻章和开户大礼包</w:t>
      </w:r>
      <w:r w:rsidR="00DD24B3" w:rsidRPr="00B70C2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 w:rsidR="00C2249D" w:rsidRPr="00B70C2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进一步方便群众办理，节约登记成本。</w:t>
      </w:r>
      <w:r w:rsidR="000F6C65" w:rsidRPr="00B70C26">
        <w:rPr>
          <w:rFonts w:ascii="楷体_GB2312" w:eastAsia="楷体_GB2312" w:hAnsi="楷体_GB2312" w:cs="楷体_GB2312" w:hint="eastAsia"/>
          <w:sz w:val="32"/>
          <w:szCs w:val="32"/>
        </w:rPr>
        <w:t>（</w:t>
      </w:r>
      <w:r w:rsidR="002B4DEF" w:rsidRPr="00B70C26">
        <w:rPr>
          <w:rFonts w:ascii="楷体_GB2312" w:eastAsia="楷体_GB2312" w:hAnsi="楷体_GB2312" w:cs="楷体_GB2312" w:hint="eastAsia"/>
          <w:sz w:val="32"/>
          <w:szCs w:val="32"/>
        </w:rPr>
        <w:t>分管领导</w:t>
      </w:r>
      <w:r w:rsidR="000F6C65" w:rsidRPr="00B70C26">
        <w:rPr>
          <w:rFonts w:ascii="楷体_GB2312" w:eastAsia="楷体_GB2312" w:hAnsi="楷体_GB2312" w:cs="楷体_GB2312" w:hint="eastAsia"/>
          <w:sz w:val="32"/>
          <w:szCs w:val="32"/>
        </w:rPr>
        <w:t>：李召江；牵头科室：社会事务项目审批服务科）</w:t>
      </w:r>
    </w:p>
    <w:p w14:paraId="76DBC539" w14:textId="77777777" w:rsidR="00F11D0D" w:rsidRPr="00B70C26" w:rsidRDefault="00563A08" w:rsidP="000E07CD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B70C26">
        <w:rPr>
          <w:rFonts w:ascii="黑体" w:eastAsia="黑体" w:hAnsi="黑体" w:cs="仿宋_GB2312" w:hint="eastAsia"/>
          <w:sz w:val="32"/>
          <w:szCs w:val="32"/>
        </w:rPr>
        <w:t>七</w:t>
      </w:r>
      <w:r w:rsidR="00F11D0D" w:rsidRPr="00B70C26">
        <w:rPr>
          <w:rFonts w:ascii="黑体" w:eastAsia="黑体" w:hAnsi="黑体" w:cs="仿宋_GB2312" w:hint="eastAsia"/>
          <w:sz w:val="32"/>
          <w:szCs w:val="32"/>
        </w:rPr>
        <w:t>、</w:t>
      </w:r>
      <w:r w:rsidR="00D46FFF" w:rsidRPr="00B70C26">
        <w:rPr>
          <w:rFonts w:ascii="黑体" w:eastAsia="黑体" w:hAnsi="黑体" w:cs="仿宋_GB2312" w:hint="eastAsia"/>
          <w:sz w:val="32"/>
          <w:szCs w:val="32"/>
        </w:rPr>
        <w:t>坚持</w:t>
      </w:r>
      <w:r w:rsidR="00435F95" w:rsidRPr="00B70C26">
        <w:rPr>
          <w:rFonts w:ascii="黑体" w:eastAsia="黑体" w:hAnsi="黑体" w:cs="仿宋_GB2312" w:hint="eastAsia"/>
          <w:sz w:val="32"/>
          <w:szCs w:val="32"/>
        </w:rPr>
        <w:t>提质增效</w:t>
      </w:r>
      <w:r w:rsidR="00D46FFF" w:rsidRPr="00B70C26">
        <w:rPr>
          <w:rFonts w:ascii="黑体" w:eastAsia="黑体" w:hAnsi="黑体" w:cs="仿宋_GB2312" w:hint="eastAsia"/>
          <w:sz w:val="32"/>
          <w:szCs w:val="32"/>
        </w:rPr>
        <w:t>，推动</w:t>
      </w:r>
      <w:r w:rsidR="00F11D0D" w:rsidRPr="00B70C26">
        <w:rPr>
          <w:rFonts w:ascii="黑体" w:eastAsia="黑体" w:hAnsi="黑体" w:cs="仿宋_GB2312" w:hint="eastAsia"/>
          <w:sz w:val="32"/>
          <w:szCs w:val="32"/>
        </w:rPr>
        <w:t>公共资源</w:t>
      </w:r>
      <w:r w:rsidR="00D46FFF" w:rsidRPr="00B70C26">
        <w:rPr>
          <w:rFonts w:ascii="黑体" w:eastAsia="黑体" w:hAnsi="黑体" w:cs="仿宋_GB2312" w:hint="eastAsia"/>
          <w:sz w:val="32"/>
          <w:szCs w:val="32"/>
        </w:rPr>
        <w:t>交易</w:t>
      </w:r>
      <w:r w:rsidR="00356F62" w:rsidRPr="00B70C26">
        <w:rPr>
          <w:rFonts w:ascii="黑体" w:eastAsia="黑体" w:hAnsi="黑体" w:cs="仿宋_GB2312" w:hint="eastAsia"/>
          <w:sz w:val="32"/>
          <w:szCs w:val="32"/>
        </w:rPr>
        <w:t>规范化</w:t>
      </w:r>
    </w:p>
    <w:p w14:paraId="682A0C2C" w14:textId="77777777" w:rsidR="009704E2" w:rsidRPr="00B70C26" w:rsidRDefault="007B3BB7" w:rsidP="000E07C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B70C26">
        <w:rPr>
          <w:rFonts w:ascii="仿宋_GB2312" w:eastAsia="仿宋_GB2312" w:hAnsi="仿宋_GB2312" w:cs="仿宋_GB2312" w:hint="eastAsia"/>
          <w:kern w:val="0"/>
          <w:sz w:val="32"/>
          <w:szCs w:val="32"/>
        </w:rPr>
        <w:t>不断</w:t>
      </w:r>
      <w:r w:rsidR="00D126FB" w:rsidRPr="00B70C26">
        <w:rPr>
          <w:rFonts w:ascii="仿宋_GB2312" w:eastAsia="仿宋_GB2312" w:hAnsi="仿宋_GB2312" w:cs="仿宋_GB2312" w:hint="eastAsia"/>
          <w:kern w:val="0"/>
          <w:sz w:val="32"/>
          <w:szCs w:val="32"/>
        </w:rPr>
        <w:t>加强</w:t>
      </w:r>
      <w:r w:rsidRPr="00B70C26">
        <w:rPr>
          <w:rFonts w:ascii="仿宋_GB2312" w:eastAsia="仿宋_GB2312" w:hAnsi="仿宋_GB2312" w:cs="仿宋_GB2312" w:hint="eastAsia"/>
          <w:kern w:val="0"/>
          <w:sz w:val="32"/>
          <w:szCs w:val="32"/>
        </w:rPr>
        <w:t>公共资源交易标准化和数字化</w:t>
      </w:r>
      <w:r w:rsidR="00D126FB" w:rsidRPr="00B70C26">
        <w:rPr>
          <w:rFonts w:ascii="仿宋_GB2312" w:eastAsia="仿宋_GB2312" w:hAnsi="仿宋_GB2312" w:cs="仿宋_GB2312" w:hint="eastAsia"/>
          <w:kern w:val="0"/>
          <w:sz w:val="32"/>
          <w:szCs w:val="32"/>
        </w:rPr>
        <w:t>建设</w:t>
      </w:r>
      <w:r w:rsidRPr="00B70C26">
        <w:rPr>
          <w:rFonts w:ascii="仿宋_GB2312" w:eastAsia="仿宋_GB2312" w:hAnsi="仿宋_GB2312" w:cs="仿宋_GB2312" w:hint="eastAsia"/>
          <w:kern w:val="0"/>
          <w:sz w:val="32"/>
          <w:szCs w:val="32"/>
        </w:rPr>
        <w:t>，拓展公共资源交易类型，加强区域间沟通协调，增强资源配置能力，进一步提升公共资源交易服务水平。</w:t>
      </w:r>
    </w:p>
    <w:p w14:paraId="3021E68D" w14:textId="77777777" w:rsidR="007B3BB7" w:rsidRPr="00B70C26" w:rsidRDefault="00563A08" w:rsidP="000E07CD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仿宋_GB2312" w:cs="仿宋_GB2312"/>
          <w:bCs/>
          <w:sz w:val="32"/>
          <w:szCs w:val="32"/>
        </w:rPr>
      </w:pPr>
      <w:r w:rsidRPr="00B70C26">
        <w:rPr>
          <w:rFonts w:ascii="楷体_GB2312" w:eastAsia="楷体_GB2312" w:hAnsi="黑体" w:hint="eastAsia"/>
          <w:sz w:val="32"/>
          <w:szCs w:val="32"/>
        </w:rPr>
        <w:t>23</w:t>
      </w:r>
      <w:r w:rsidR="007B3BB7" w:rsidRPr="00B70C26">
        <w:rPr>
          <w:rFonts w:ascii="楷体_GB2312" w:eastAsia="楷体_GB2312" w:hAnsi="黑体" w:hint="eastAsia"/>
          <w:sz w:val="32"/>
          <w:szCs w:val="32"/>
        </w:rPr>
        <w:t>.持续推进交易项目“应进必进”“能进则进”。</w:t>
      </w:r>
      <w:r w:rsidR="007B3BB7" w:rsidRPr="00B70C26">
        <w:rPr>
          <w:rFonts w:ascii="仿宋_GB2312" w:eastAsia="仿宋_GB2312" w:hAnsi="黑体" w:hint="eastAsia"/>
          <w:sz w:val="32"/>
          <w:szCs w:val="32"/>
        </w:rPr>
        <w:t>着力推进</w:t>
      </w:r>
      <w:r w:rsidR="007B3BB7" w:rsidRPr="00B70C26">
        <w:rPr>
          <w:rFonts w:ascii="仿宋_GB2312" w:eastAsia="仿宋_GB2312" w:hAnsi="黑体" w:hint="eastAsia"/>
          <w:sz w:val="32"/>
          <w:szCs w:val="32"/>
        </w:rPr>
        <w:lastRenderedPageBreak/>
        <w:t>农村集体产权和农业、企业水权交易进场试点工作，推动公共资源交易项目“应进必进”“能进则进”，进一步拓展</w:t>
      </w:r>
      <w:r w:rsidR="00D126FB" w:rsidRPr="00B70C26">
        <w:rPr>
          <w:rFonts w:ascii="仿宋_GB2312" w:eastAsia="仿宋_GB2312" w:hAnsi="黑体" w:hint="eastAsia"/>
          <w:sz w:val="32"/>
          <w:szCs w:val="32"/>
        </w:rPr>
        <w:t>项目</w:t>
      </w:r>
      <w:r w:rsidR="007B3BB7" w:rsidRPr="00B70C26">
        <w:rPr>
          <w:rFonts w:ascii="仿宋_GB2312" w:eastAsia="仿宋_GB2312" w:hAnsi="黑体" w:hint="eastAsia"/>
          <w:sz w:val="32"/>
          <w:szCs w:val="32"/>
        </w:rPr>
        <w:t>交易类型，扩大交易规模和平台影响力。</w:t>
      </w:r>
      <w:r w:rsidR="000F6C65" w:rsidRPr="00B70C26">
        <w:rPr>
          <w:rFonts w:ascii="楷体_GB2312" w:eastAsia="楷体_GB2312" w:hAnsi="楷体_GB2312" w:cs="楷体_GB2312" w:hint="eastAsia"/>
          <w:sz w:val="32"/>
          <w:szCs w:val="32"/>
        </w:rPr>
        <w:t>（</w:t>
      </w:r>
      <w:r w:rsidR="002B4DEF" w:rsidRPr="00B70C26">
        <w:rPr>
          <w:rFonts w:ascii="楷体_GB2312" w:eastAsia="楷体_GB2312" w:hAnsi="楷体_GB2312" w:cs="楷体_GB2312" w:hint="eastAsia"/>
          <w:sz w:val="32"/>
          <w:szCs w:val="32"/>
        </w:rPr>
        <w:t>分管领导</w:t>
      </w:r>
      <w:r w:rsidR="000F6C65" w:rsidRPr="00B70C26">
        <w:rPr>
          <w:rFonts w:ascii="楷体_GB2312" w:eastAsia="楷体_GB2312" w:hAnsi="楷体_GB2312" w:cs="楷体_GB2312" w:hint="eastAsia"/>
          <w:sz w:val="32"/>
          <w:szCs w:val="32"/>
        </w:rPr>
        <w:t>：尹吉彬；牵头科室：公共资源交易服务科）</w:t>
      </w:r>
    </w:p>
    <w:p w14:paraId="1F967EA6" w14:textId="77777777" w:rsidR="007B3BB7" w:rsidRPr="00B70C26" w:rsidRDefault="00563A08" w:rsidP="000E07C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B70C26">
        <w:rPr>
          <w:rFonts w:ascii="楷体_GB2312" w:eastAsia="楷体_GB2312" w:hAnsi="黑体" w:hint="eastAsia"/>
          <w:sz w:val="32"/>
          <w:szCs w:val="32"/>
        </w:rPr>
        <w:t>24</w:t>
      </w:r>
      <w:r w:rsidR="007B3BB7" w:rsidRPr="00B70C26">
        <w:rPr>
          <w:rFonts w:ascii="楷体_GB2312" w:eastAsia="楷体_GB2312" w:hAnsi="黑体"/>
          <w:sz w:val="32"/>
          <w:szCs w:val="32"/>
        </w:rPr>
        <w:t>.</w:t>
      </w:r>
      <w:r w:rsidR="007B3BB7" w:rsidRPr="00B70C26">
        <w:rPr>
          <w:rFonts w:ascii="楷体_GB2312" w:eastAsia="楷体_GB2312" w:hAnsi="黑体" w:hint="eastAsia"/>
          <w:sz w:val="32"/>
          <w:szCs w:val="32"/>
        </w:rPr>
        <w:t>大力推广“远程异地”评标新模式。</w:t>
      </w:r>
      <w:r w:rsidR="00422A1F" w:rsidRPr="00B70C26">
        <w:rPr>
          <w:rFonts w:ascii="仿宋_GB2312" w:eastAsia="仿宋_GB2312" w:hAnsi="黑体" w:hint="eastAsia"/>
          <w:sz w:val="32"/>
          <w:szCs w:val="32"/>
        </w:rPr>
        <w:t>进一步加强工</w:t>
      </w:r>
      <w:r w:rsidR="007B3BB7" w:rsidRPr="00B70C26">
        <w:rPr>
          <w:rFonts w:ascii="仿宋_GB2312" w:eastAsia="仿宋_GB2312" w:hAnsi="宋体" w:hint="eastAsia"/>
          <w:sz w:val="32"/>
          <w:szCs w:val="32"/>
        </w:rPr>
        <w:t>作培训，推动工作人员熟练掌握远程异地评标工作流程。积极推广评标新模式，实现专家多地就近协同评标，进一步提升评标效率，降低交易成本</w:t>
      </w:r>
      <w:r w:rsidR="00A47F7E" w:rsidRPr="00B70C26">
        <w:rPr>
          <w:rFonts w:ascii="仿宋_GB2312" w:eastAsia="仿宋_GB2312" w:hAnsi="宋体" w:hint="eastAsia"/>
          <w:sz w:val="32"/>
          <w:szCs w:val="32"/>
        </w:rPr>
        <w:t>，</w:t>
      </w:r>
      <w:r w:rsidR="00F36C02" w:rsidRPr="00B70C26">
        <w:rPr>
          <w:rFonts w:ascii="仿宋_GB2312" w:eastAsia="仿宋_GB2312" w:hAnsi="宋体" w:hint="eastAsia"/>
          <w:sz w:val="32"/>
          <w:szCs w:val="32"/>
        </w:rPr>
        <w:t>全面推进“远程异地”评标常态化</w:t>
      </w:r>
      <w:r w:rsidR="007B3BB7" w:rsidRPr="00B70C26">
        <w:rPr>
          <w:rFonts w:ascii="仿宋_GB2312" w:eastAsia="仿宋_GB2312" w:hAnsi="宋体" w:hint="eastAsia"/>
          <w:sz w:val="32"/>
          <w:szCs w:val="32"/>
        </w:rPr>
        <w:t>。</w:t>
      </w:r>
      <w:r w:rsidR="000F6C65" w:rsidRPr="00B70C26">
        <w:rPr>
          <w:rFonts w:ascii="楷体_GB2312" w:eastAsia="楷体_GB2312" w:hAnsi="楷体_GB2312" w:cs="楷体_GB2312" w:hint="eastAsia"/>
          <w:sz w:val="32"/>
          <w:szCs w:val="32"/>
        </w:rPr>
        <w:t>（</w:t>
      </w:r>
      <w:r w:rsidR="002B4DEF" w:rsidRPr="00B70C26">
        <w:rPr>
          <w:rFonts w:ascii="楷体_GB2312" w:eastAsia="楷体_GB2312" w:hAnsi="楷体_GB2312" w:cs="楷体_GB2312" w:hint="eastAsia"/>
          <w:sz w:val="32"/>
          <w:szCs w:val="32"/>
        </w:rPr>
        <w:t>分管领导</w:t>
      </w:r>
      <w:r w:rsidR="000F6C65" w:rsidRPr="00B70C26">
        <w:rPr>
          <w:rFonts w:ascii="楷体_GB2312" w:eastAsia="楷体_GB2312" w:hAnsi="楷体_GB2312" w:cs="楷体_GB2312" w:hint="eastAsia"/>
          <w:sz w:val="32"/>
          <w:szCs w:val="32"/>
        </w:rPr>
        <w:t>：尹吉彬；牵头科室：公共资源交易服务科）</w:t>
      </w:r>
    </w:p>
    <w:p w14:paraId="6B856E75" w14:textId="77777777" w:rsidR="00F11D0D" w:rsidRPr="00B70C26" w:rsidRDefault="00563A08" w:rsidP="000E07C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B70C26">
        <w:rPr>
          <w:rFonts w:ascii="楷体_GB2312" w:eastAsia="楷体_GB2312" w:hAnsi="黑体" w:hint="eastAsia"/>
          <w:sz w:val="32"/>
          <w:szCs w:val="32"/>
        </w:rPr>
        <w:t>25</w:t>
      </w:r>
      <w:r w:rsidR="007B3BB7" w:rsidRPr="00B70C26">
        <w:rPr>
          <w:rFonts w:ascii="楷体_GB2312" w:eastAsia="楷体_GB2312" w:hAnsi="黑体" w:hint="eastAsia"/>
          <w:sz w:val="32"/>
          <w:szCs w:val="32"/>
        </w:rPr>
        <w:t>.</w:t>
      </w:r>
      <w:r w:rsidR="00422A1F" w:rsidRPr="00B70C26">
        <w:rPr>
          <w:rFonts w:ascii="楷体_GB2312" w:eastAsia="楷体_GB2312" w:hAnsi="黑体" w:hint="eastAsia"/>
          <w:sz w:val="32"/>
          <w:szCs w:val="32"/>
        </w:rPr>
        <w:t>全面</w:t>
      </w:r>
      <w:r w:rsidR="00A47F7E" w:rsidRPr="00B70C26">
        <w:rPr>
          <w:rFonts w:ascii="楷体_GB2312" w:eastAsia="楷体_GB2312" w:hAnsi="黑体" w:hint="eastAsia"/>
          <w:sz w:val="32"/>
          <w:szCs w:val="32"/>
        </w:rPr>
        <w:t>提升</w:t>
      </w:r>
      <w:r w:rsidR="007B3BB7" w:rsidRPr="00B70C26">
        <w:rPr>
          <w:rFonts w:ascii="楷体_GB2312" w:eastAsia="楷体_GB2312" w:hAnsi="黑体" w:hint="eastAsia"/>
          <w:sz w:val="32"/>
          <w:szCs w:val="32"/>
        </w:rPr>
        <w:t>公共资源交易</w:t>
      </w:r>
      <w:r w:rsidR="00A47F7E" w:rsidRPr="00B70C26">
        <w:rPr>
          <w:rFonts w:ascii="楷体_GB2312" w:eastAsia="楷体_GB2312" w:hAnsi="黑体" w:hint="eastAsia"/>
          <w:sz w:val="32"/>
          <w:szCs w:val="32"/>
        </w:rPr>
        <w:t>服务水平</w:t>
      </w:r>
      <w:r w:rsidR="007B3BB7" w:rsidRPr="00B70C26">
        <w:rPr>
          <w:rFonts w:ascii="楷体_GB2312" w:eastAsia="楷体_GB2312" w:hAnsi="黑体" w:hint="eastAsia"/>
          <w:sz w:val="32"/>
          <w:szCs w:val="32"/>
        </w:rPr>
        <w:t>。</w:t>
      </w:r>
      <w:r w:rsidR="00F11D0D" w:rsidRPr="00B70C26">
        <w:rPr>
          <w:rFonts w:ascii="仿宋_GB2312" w:eastAsia="仿宋_GB2312" w:hAnsi="黑体" w:hint="eastAsia"/>
          <w:sz w:val="32"/>
          <w:szCs w:val="32"/>
        </w:rPr>
        <w:t>建立常态化沟通机制，定期与行政监管部门、招标代理公司召开座谈会，梳理招投标各环节、材料，进一步精简材料、优化流程</w:t>
      </w:r>
      <w:r w:rsidR="007B3BB7" w:rsidRPr="00B70C26">
        <w:rPr>
          <w:rFonts w:ascii="仿宋_GB2312" w:eastAsia="仿宋_GB2312" w:hAnsi="黑体" w:hint="eastAsia"/>
          <w:sz w:val="32"/>
          <w:szCs w:val="32"/>
        </w:rPr>
        <w:t>。深入</w:t>
      </w:r>
      <w:r w:rsidR="00F11D0D" w:rsidRPr="00B70C26">
        <w:rPr>
          <w:rFonts w:ascii="仿宋_GB2312" w:eastAsia="仿宋_GB2312" w:hAnsi="黑体" w:hint="eastAsia"/>
          <w:sz w:val="32"/>
          <w:szCs w:val="32"/>
        </w:rPr>
        <w:t>推广电子保函和担保保函，进一步减轻企业资金周转压力</w:t>
      </w:r>
      <w:r w:rsidR="007B3BB7" w:rsidRPr="00B70C26">
        <w:rPr>
          <w:rFonts w:ascii="仿宋_GB2312" w:eastAsia="仿宋_GB2312" w:hAnsi="黑体" w:hint="eastAsia"/>
          <w:sz w:val="32"/>
          <w:szCs w:val="32"/>
        </w:rPr>
        <w:t>。升级改造</w:t>
      </w:r>
      <w:r w:rsidR="00F11D0D" w:rsidRPr="00B70C26">
        <w:rPr>
          <w:rFonts w:ascii="仿宋_GB2312" w:eastAsia="仿宋_GB2312" w:hAnsi="黑体"/>
          <w:sz w:val="32"/>
          <w:szCs w:val="32"/>
        </w:rPr>
        <w:t>评标区，规范设置专家专用通道</w:t>
      </w:r>
      <w:r w:rsidR="00F11D0D" w:rsidRPr="00B70C26">
        <w:rPr>
          <w:rFonts w:ascii="仿宋_GB2312" w:eastAsia="仿宋_GB2312" w:hAnsi="黑体" w:hint="eastAsia"/>
          <w:sz w:val="32"/>
          <w:szCs w:val="32"/>
        </w:rPr>
        <w:t>和专家评审工位，增设见证室，确保评审工作安全、规范</w:t>
      </w:r>
      <w:r w:rsidR="007B3BB7" w:rsidRPr="00B70C26">
        <w:rPr>
          <w:rFonts w:ascii="仿宋_GB2312" w:eastAsia="仿宋_GB2312" w:hAnsi="黑体" w:hint="eastAsia"/>
          <w:sz w:val="32"/>
          <w:szCs w:val="32"/>
        </w:rPr>
        <w:t>。</w:t>
      </w:r>
      <w:r w:rsidR="00F11D0D" w:rsidRPr="00B70C26">
        <w:rPr>
          <w:rFonts w:ascii="仿宋_GB2312" w:eastAsia="仿宋_GB2312" w:hAnsi="黑体"/>
          <w:sz w:val="32"/>
          <w:szCs w:val="32"/>
        </w:rPr>
        <w:t>建立完善开评标室管理、档案管理查询等制度，提升服务标准和规范工作人员服务行为</w:t>
      </w:r>
      <w:r w:rsidR="007B3BB7" w:rsidRPr="00B70C26">
        <w:rPr>
          <w:rFonts w:ascii="仿宋_GB2312" w:eastAsia="仿宋_GB2312" w:hAnsi="黑体" w:hint="eastAsia"/>
          <w:sz w:val="32"/>
          <w:szCs w:val="32"/>
        </w:rPr>
        <w:t>。</w:t>
      </w:r>
      <w:r w:rsidR="00F11D0D" w:rsidRPr="00B70C26">
        <w:rPr>
          <w:rFonts w:ascii="仿宋_GB2312" w:eastAsia="仿宋_GB2312" w:hAnsi="黑体"/>
          <w:sz w:val="32"/>
          <w:szCs w:val="32"/>
        </w:rPr>
        <w:t>主动对接</w:t>
      </w:r>
      <w:r w:rsidR="00422A1F" w:rsidRPr="00B70C26">
        <w:rPr>
          <w:rFonts w:ascii="仿宋_GB2312" w:eastAsia="仿宋_GB2312" w:hAnsi="黑体" w:hint="eastAsia"/>
          <w:sz w:val="32"/>
          <w:szCs w:val="32"/>
        </w:rPr>
        <w:t>省市县</w:t>
      </w:r>
      <w:r w:rsidR="00F11D0D" w:rsidRPr="00B70C26">
        <w:rPr>
          <w:rFonts w:ascii="仿宋_GB2312" w:eastAsia="仿宋_GB2312" w:hAnsi="黑体"/>
          <w:sz w:val="32"/>
          <w:szCs w:val="32"/>
        </w:rPr>
        <w:t>重点项目，</w:t>
      </w:r>
      <w:r w:rsidR="00F11D0D" w:rsidRPr="00B70C26">
        <w:rPr>
          <w:rFonts w:ascii="仿宋_GB2312" w:eastAsia="仿宋_GB2312" w:hAnsi="黑体" w:hint="eastAsia"/>
          <w:sz w:val="32"/>
          <w:szCs w:val="32"/>
        </w:rPr>
        <w:t>适时开通“绿色通道”和“一对一”服务，为项目提供专业化、全流程服务</w:t>
      </w:r>
      <w:r w:rsidR="00C41FB2" w:rsidRPr="00B70C26">
        <w:rPr>
          <w:rFonts w:ascii="仿宋_GB2312" w:eastAsia="仿宋_GB2312" w:hAnsi="黑体" w:hint="eastAsia"/>
          <w:sz w:val="32"/>
          <w:szCs w:val="32"/>
        </w:rPr>
        <w:t>，</w:t>
      </w:r>
      <w:r w:rsidR="00D126FB" w:rsidRPr="00B70C26">
        <w:rPr>
          <w:rFonts w:ascii="仿宋_GB2312" w:eastAsia="仿宋_GB2312" w:hAnsi="黑体" w:hint="eastAsia"/>
          <w:sz w:val="32"/>
          <w:szCs w:val="32"/>
        </w:rPr>
        <w:t>全力打造便民利企、阳光高效的</w:t>
      </w:r>
      <w:r w:rsidR="00C41FB2" w:rsidRPr="00B70C26">
        <w:rPr>
          <w:rFonts w:ascii="仿宋_GB2312" w:eastAsia="仿宋_GB2312" w:hAnsi="黑体" w:hint="eastAsia"/>
          <w:sz w:val="32"/>
          <w:szCs w:val="32"/>
        </w:rPr>
        <w:t>交易服务环境</w:t>
      </w:r>
      <w:r w:rsidR="00F11D0D" w:rsidRPr="00B70C26">
        <w:rPr>
          <w:rFonts w:ascii="仿宋_GB2312" w:eastAsia="仿宋_GB2312" w:hAnsi="黑体" w:hint="eastAsia"/>
          <w:sz w:val="32"/>
          <w:szCs w:val="32"/>
        </w:rPr>
        <w:t>。</w:t>
      </w:r>
      <w:r w:rsidR="000F6C65" w:rsidRPr="00B70C26">
        <w:rPr>
          <w:rFonts w:ascii="楷体_GB2312" w:eastAsia="楷体_GB2312" w:hAnsi="楷体_GB2312" w:cs="楷体_GB2312" w:hint="eastAsia"/>
          <w:sz w:val="32"/>
          <w:szCs w:val="32"/>
        </w:rPr>
        <w:t>（</w:t>
      </w:r>
      <w:r w:rsidR="002B4DEF" w:rsidRPr="00B70C26">
        <w:rPr>
          <w:rFonts w:ascii="楷体_GB2312" w:eastAsia="楷体_GB2312" w:hAnsi="楷体_GB2312" w:cs="楷体_GB2312" w:hint="eastAsia"/>
          <w:sz w:val="32"/>
          <w:szCs w:val="32"/>
        </w:rPr>
        <w:t>分管领导</w:t>
      </w:r>
      <w:r w:rsidR="000F6C65" w:rsidRPr="00B70C26">
        <w:rPr>
          <w:rFonts w:ascii="楷体_GB2312" w:eastAsia="楷体_GB2312" w:hAnsi="楷体_GB2312" w:cs="楷体_GB2312" w:hint="eastAsia"/>
          <w:sz w:val="32"/>
          <w:szCs w:val="32"/>
        </w:rPr>
        <w:t>：尹吉彬；牵头科室：公共资源交易服务科）</w:t>
      </w:r>
    </w:p>
    <w:p w14:paraId="78EB7BA2" w14:textId="77777777" w:rsidR="00C06524" w:rsidRPr="00B70C26" w:rsidRDefault="00C06524" w:rsidP="000E07CD">
      <w:pPr>
        <w:pStyle w:val="a5"/>
        <w:widowControl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黑体" w:eastAsia="黑体" w:hAnsi="黑体" w:cs="仿宋_GB2312"/>
          <w:sz w:val="32"/>
          <w:szCs w:val="32"/>
        </w:rPr>
      </w:pPr>
      <w:r w:rsidRPr="00B70C26">
        <w:rPr>
          <w:rFonts w:ascii="黑体" w:eastAsia="黑体" w:hAnsi="黑体" w:cs="仿宋_GB2312" w:hint="eastAsia"/>
          <w:sz w:val="32"/>
          <w:szCs w:val="32"/>
        </w:rPr>
        <w:t>八、</w:t>
      </w:r>
      <w:r w:rsidR="00D46FFF" w:rsidRPr="00B70C26">
        <w:rPr>
          <w:rFonts w:ascii="黑体" w:eastAsia="黑体" w:hAnsi="黑体" w:cs="仿宋_GB2312" w:hint="eastAsia"/>
          <w:sz w:val="32"/>
          <w:szCs w:val="32"/>
        </w:rPr>
        <w:t>坚持</w:t>
      </w:r>
      <w:r w:rsidRPr="00B70C26">
        <w:rPr>
          <w:rFonts w:ascii="黑体" w:eastAsia="黑体" w:hAnsi="黑体" w:cs="仿宋_GB2312" w:hint="eastAsia"/>
          <w:sz w:val="32"/>
          <w:szCs w:val="32"/>
        </w:rPr>
        <w:t>党建引领</w:t>
      </w:r>
      <w:r w:rsidR="00D46FFF" w:rsidRPr="00B70C26">
        <w:rPr>
          <w:rFonts w:ascii="黑体" w:eastAsia="黑体" w:hAnsi="黑体" w:cs="仿宋_GB2312" w:hint="eastAsia"/>
          <w:sz w:val="32"/>
          <w:szCs w:val="32"/>
        </w:rPr>
        <w:t>，</w:t>
      </w:r>
      <w:r w:rsidR="00CE73EE" w:rsidRPr="00B70C26">
        <w:rPr>
          <w:rFonts w:ascii="黑体" w:eastAsia="黑体" w:hAnsi="黑体" w:cs="仿宋_GB2312" w:hint="eastAsia"/>
          <w:sz w:val="32"/>
          <w:szCs w:val="32"/>
        </w:rPr>
        <w:t>推动</w:t>
      </w:r>
      <w:r w:rsidR="00887EF2" w:rsidRPr="00B70C26">
        <w:rPr>
          <w:rFonts w:ascii="黑体" w:eastAsia="黑体" w:hAnsi="黑体" w:cs="仿宋_GB2312" w:hint="eastAsia"/>
          <w:sz w:val="32"/>
          <w:szCs w:val="32"/>
        </w:rPr>
        <w:t>党务业务融合化</w:t>
      </w:r>
    </w:p>
    <w:p w14:paraId="7CF2DCE0" w14:textId="77777777" w:rsidR="000C6E07" w:rsidRPr="00B70C26" w:rsidRDefault="000C6E07" w:rsidP="000E07CD">
      <w:pPr>
        <w:pStyle w:val="a5"/>
        <w:widowControl/>
        <w:adjustRightInd w:val="0"/>
        <w:snapToGrid w:val="0"/>
        <w:spacing w:before="0" w:beforeAutospacing="0" w:after="0" w:afterAutospacing="0" w:line="600" w:lineRule="exact"/>
        <w:ind w:firstLineChars="200" w:firstLine="624"/>
        <w:jc w:val="both"/>
        <w:rPr>
          <w:rFonts w:ascii="仿宋_GB2312" w:eastAsia="仿宋_GB2312" w:hAnsi="楷体" w:cstheme="minorBidi"/>
          <w:spacing w:val="-4"/>
          <w:kern w:val="2"/>
          <w:sz w:val="32"/>
          <w:szCs w:val="32"/>
        </w:rPr>
      </w:pPr>
      <w:r w:rsidRPr="00B70C26">
        <w:rPr>
          <w:rFonts w:ascii="仿宋_GB2312" w:eastAsia="仿宋_GB2312" w:hAnsi="楷体" w:cstheme="minorBidi" w:hint="eastAsia"/>
          <w:spacing w:val="-4"/>
          <w:kern w:val="2"/>
          <w:sz w:val="32"/>
          <w:szCs w:val="32"/>
        </w:rPr>
        <w:lastRenderedPageBreak/>
        <w:t>落实新时代党的建设总要求，健全</w:t>
      </w:r>
      <w:r w:rsidR="00435F95" w:rsidRPr="00B70C26">
        <w:rPr>
          <w:rFonts w:ascii="仿宋_GB2312" w:eastAsia="仿宋_GB2312" w:hAnsi="楷体" w:cstheme="minorBidi" w:hint="eastAsia"/>
          <w:spacing w:val="-4"/>
          <w:kern w:val="2"/>
          <w:sz w:val="32"/>
          <w:szCs w:val="32"/>
        </w:rPr>
        <w:t>完善</w:t>
      </w:r>
      <w:r w:rsidRPr="00B70C26">
        <w:rPr>
          <w:rFonts w:ascii="仿宋_GB2312" w:eastAsia="仿宋_GB2312" w:hAnsi="楷体" w:cstheme="minorBidi" w:hint="eastAsia"/>
          <w:spacing w:val="-4"/>
          <w:kern w:val="2"/>
          <w:sz w:val="32"/>
          <w:szCs w:val="32"/>
        </w:rPr>
        <w:t>全面从严治党体系，</w:t>
      </w:r>
      <w:r w:rsidR="00435F95" w:rsidRPr="00B70C26">
        <w:rPr>
          <w:rFonts w:ascii="仿宋_GB2312" w:eastAsia="仿宋_GB2312" w:hAnsi="楷体" w:cstheme="minorBidi" w:hint="eastAsia"/>
          <w:spacing w:val="-4"/>
          <w:kern w:val="2"/>
          <w:sz w:val="32"/>
          <w:szCs w:val="32"/>
        </w:rPr>
        <w:t>进一步强化思想政治建设、</w:t>
      </w:r>
      <w:r w:rsidR="00C41FB2" w:rsidRPr="00B70C26">
        <w:rPr>
          <w:rFonts w:ascii="仿宋_GB2312" w:eastAsia="仿宋_GB2312" w:hAnsi="楷体" w:cstheme="minorBidi" w:hint="eastAsia"/>
          <w:spacing w:val="-4"/>
          <w:kern w:val="2"/>
          <w:sz w:val="32"/>
          <w:szCs w:val="32"/>
        </w:rPr>
        <w:t>转变工作作风、</w:t>
      </w:r>
      <w:r w:rsidRPr="00B70C26">
        <w:rPr>
          <w:rFonts w:ascii="仿宋_GB2312" w:eastAsia="仿宋_GB2312" w:hAnsi="楷体" w:cstheme="minorBidi" w:hint="eastAsia"/>
          <w:spacing w:val="-4"/>
          <w:kern w:val="2"/>
          <w:sz w:val="32"/>
          <w:szCs w:val="32"/>
        </w:rPr>
        <w:t>完善制度机制</w:t>
      </w:r>
      <w:r w:rsidR="00435F95" w:rsidRPr="00B70C26">
        <w:rPr>
          <w:rFonts w:ascii="仿宋_GB2312" w:eastAsia="仿宋_GB2312" w:hAnsi="楷体" w:cstheme="minorBidi" w:hint="eastAsia"/>
          <w:spacing w:val="-4"/>
          <w:kern w:val="2"/>
          <w:sz w:val="32"/>
          <w:szCs w:val="32"/>
        </w:rPr>
        <w:t>、优化组织</w:t>
      </w:r>
      <w:r w:rsidR="003E7940">
        <w:rPr>
          <w:rFonts w:ascii="仿宋_GB2312" w:eastAsia="仿宋_GB2312" w:hAnsi="楷体" w:cstheme="minorBidi" w:hint="eastAsia"/>
          <w:spacing w:val="-4"/>
          <w:kern w:val="2"/>
          <w:sz w:val="32"/>
          <w:szCs w:val="32"/>
        </w:rPr>
        <w:t>架构</w:t>
      </w:r>
      <w:r w:rsidRPr="00B70C26">
        <w:rPr>
          <w:rFonts w:ascii="仿宋_GB2312" w:eastAsia="仿宋_GB2312" w:hAnsi="楷体" w:cstheme="minorBidi" w:hint="eastAsia"/>
          <w:spacing w:val="-4"/>
          <w:kern w:val="2"/>
          <w:sz w:val="32"/>
          <w:szCs w:val="32"/>
        </w:rPr>
        <w:t>，</w:t>
      </w:r>
      <w:r w:rsidR="00435F95" w:rsidRPr="00B70C26">
        <w:rPr>
          <w:rFonts w:ascii="仿宋_GB2312" w:eastAsia="仿宋_GB2312" w:hAnsi="楷体" w:cstheme="minorBidi" w:hint="eastAsia"/>
          <w:spacing w:val="-4"/>
          <w:kern w:val="2"/>
          <w:sz w:val="32"/>
          <w:szCs w:val="32"/>
        </w:rPr>
        <w:t>致力</w:t>
      </w:r>
      <w:r w:rsidRPr="00B70C26">
        <w:rPr>
          <w:rFonts w:ascii="仿宋_GB2312" w:eastAsia="仿宋_GB2312" w:hAnsi="楷体" w:cstheme="minorBidi" w:hint="eastAsia"/>
          <w:spacing w:val="-4"/>
          <w:kern w:val="2"/>
          <w:sz w:val="32"/>
          <w:szCs w:val="32"/>
        </w:rPr>
        <w:t>打造一支高水平</w:t>
      </w:r>
      <w:r w:rsidR="00435F95" w:rsidRPr="00B70C26">
        <w:rPr>
          <w:rFonts w:ascii="仿宋_GB2312" w:eastAsia="仿宋_GB2312" w:hAnsi="楷体" w:cstheme="minorBidi" w:hint="eastAsia"/>
          <w:spacing w:val="-4"/>
          <w:kern w:val="2"/>
          <w:sz w:val="32"/>
          <w:szCs w:val="32"/>
        </w:rPr>
        <w:t>、专业化</w:t>
      </w:r>
      <w:r w:rsidRPr="00B70C26">
        <w:rPr>
          <w:rFonts w:ascii="仿宋_GB2312" w:eastAsia="仿宋_GB2312" w:hAnsi="楷体" w:cstheme="minorBidi" w:hint="eastAsia"/>
          <w:spacing w:val="-4"/>
          <w:kern w:val="2"/>
          <w:sz w:val="32"/>
          <w:szCs w:val="32"/>
        </w:rPr>
        <w:t>审批队伍，助力工作向更高水平发展。</w:t>
      </w:r>
    </w:p>
    <w:p w14:paraId="0C10744A" w14:textId="77777777" w:rsidR="00132A0C" w:rsidRPr="00B70C26" w:rsidRDefault="00132A0C" w:rsidP="000E07CD">
      <w:pPr>
        <w:pStyle w:val="a5"/>
        <w:widowControl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楷体_GB2312" w:eastAsia="楷体_GB2312" w:hAnsi="仿宋_GB2312" w:cs="仿宋_GB2312"/>
          <w:kern w:val="2"/>
          <w:sz w:val="32"/>
          <w:szCs w:val="32"/>
        </w:rPr>
      </w:pPr>
      <w:r w:rsidRPr="00B70C26">
        <w:rPr>
          <w:rFonts w:ascii="楷体_GB2312" w:eastAsia="楷体_GB2312" w:hAnsi="仿宋_GB2312" w:cs="仿宋_GB2312" w:hint="eastAsia"/>
          <w:kern w:val="2"/>
          <w:sz w:val="32"/>
          <w:szCs w:val="32"/>
        </w:rPr>
        <w:t>2</w:t>
      </w:r>
      <w:r w:rsidRPr="00B70C26">
        <w:rPr>
          <w:rFonts w:ascii="楷体_GB2312" w:eastAsia="楷体_GB2312" w:hAnsi="仿宋_GB2312" w:cs="仿宋_GB2312"/>
          <w:kern w:val="2"/>
          <w:sz w:val="32"/>
          <w:szCs w:val="32"/>
        </w:rPr>
        <w:t>6.</w:t>
      </w:r>
      <w:r w:rsidR="009C164B" w:rsidRPr="00B70C26">
        <w:rPr>
          <w:rFonts w:ascii="楷体_GB2312" w:eastAsia="楷体_GB2312" w:hAnsi="仿宋_GB2312" w:cs="仿宋_GB2312" w:hint="eastAsia"/>
          <w:kern w:val="2"/>
          <w:sz w:val="32"/>
          <w:szCs w:val="32"/>
        </w:rPr>
        <w:t>强化</w:t>
      </w:r>
      <w:r w:rsidR="005720B9" w:rsidRPr="00B70C26">
        <w:rPr>
          <w:rFonts w:ascii="楷体_GB2312" w:eastAsia="楷体_GB2312" w:hAnsi="仿宋_GB2312" w:cs="仿宋_GB2312" w:hint="eastAsia"/>
          <w:kern w:val="2"/>
          <w:sz w:val="32"/>
          <w:szCs w:val="32"/>
        </w:rPr>
        <w:t>政治建设</w:t>
      </w:r>
      <w:r w:rsidR="009C164B" w:rsidRPr="00B70C26">
        <w:rPr>
          <w:rFonts w:ascii="楷体_GB2312" w:eastAsia="楷体_GB2312" w:hAnsi="仿宋_GB2312" w:cs="仿宋_GB2312" w:hint="eastAsia"/>
          <w:kern w:val="2"/>
          <w:sz w:val="32"/>
          <w:szCs w:val="32"/>
        </w:rPr>
        <w:t>。</w:t>
      </w:r>
      <w:r w:rsidR="001E13A4" w:rsidRPr="00B70C26">
        <w:rPr>
          <w:rFonts w:ascii="仿宋_GB2312" w:eastAsia="仿宋_GB2312" w:hAnsi="楷体" w:cstheme="minorBidi" w:hint="eastAsia"/>
          <w:spacing w:val="-4"/>
          <w:kern w:val="2"/>
          <w:sz w:val="32"/>
          <w:szCs w:val="32"/>
        </w:rPr>
        <w:t>坚持不懈用习近平新时代中国特色社会主义思想凝心铸魂，深入学习宣传党的二十大精神</w:t>
      </w:r>
      <w:r w:rsidR="00887EF2" w:rsidRPr="00B70C26">
        <w:rPr>
          <w:rFonts w:ascii="仿宋_GB2312" w:eastAsia="仿宋_GB2312" w:hAnsi="楷体" w:cstheme="minorBidi" w:hint="eastAsia"/>
          <w:spacing w:val="-4"/>
          <w:kern w:val="2"/>
          <w:sz w:val="32"/>
          <w:szCs w:val="32"/>
        </w:rPr>
        <w:t>，</w:t>
      </w:r>
      <w:r w:rsidR="001E13A4" w:rsidRPr="00B70C26">
        <w:rPr>
          <w:rFonts w:ascii="仿宋_GB2312" w:eastAsia="仿宋_GB2312" w:hAnsi="楷体" w:cstheme="minorBidi" w:hint="eastAsia"/>
          <w:spacing w:val="-4"/>
          <w:kern w:val="2"/>
          <w:sz w:val="32"/>
          <w:szCs w:val="32"/>
        </w:rPr>
        <w:t>积极开展主题教育</w:t>
      </w:r>
      <w:r w:rsidR="00887EF2" w:rsidRPr="00B70C26">
        <w:rPr>
          <w:rFonts w:ascii="仿宋_GB2312" w:eastAsia="仿宋_GB2312" w:hAnsi="楷体" w:cstheme="minorBidi" w:hint="eastAsia"/>
          <w:spacing w:val="-4"/>
          <w:kern w:val="2"/>
          <w:sz w:val="32"/>
          <w:szCs w:val="32"/>
        </w:rPr>
        <w:t>活动</w:t>
      </w:r>
      <w:r w:rsidR="001E13A4" w:rsidRPr="00B70C26">
        <w:rPr>
          <w:rFonts w:ascii="仿宋_GB2312" w:eastAsia="仿宋_GB2312" w:hAnsi="楷体" w:cstheme="minorBidi" w:hint="eastAsia"/>
          <w:spacing w:val="-4"/>
          <w:kern w:val="2"/>
          <w:sz w:val="32"/>
          <w:szCs w:val="32"/>
        </w:rPr>
        <w:t>。</w:t>
      </w:r>
      <w:r w:rsidR="00887EF2" w:rsidRPr="00B70C26">
        <w:rPr>
          <w:rFonts w:ascii="仿宋_GB2312" w:eastAsia="仿宋_GB2312" w:hAnsi="楷体" w:cstheme="minorBidi"/>
          <w:spacing w:val="-4"/>
          <w:kern w:val="2"/>
          <w:sz w:val="32"/>
          <w:szCs w:val="32"/>
        </w:rPr>
        <w:t>进一步强化局党组自身建设</w:t>
      </w:r>
      <w:r w:rsidR="00887EF2" w:rsidRPr="00B70C26">
        <w:rPr>
          <w:rFonts w:ascii="仿宋_GB2312" w:eastAsia="仿宋_GB2312" w:hAnsi="楷体" w:cstheme="minorBidi" w:hint="eastAsia"/>
          <w:spacing w:val="-4"/>
          <w:kern w:val="2"/>
          <w:sz w:val="32"/>
          <w:szCs w:val="32"/>
        </w:rPr>
        <w:t>，持续</w:t>
      </w:r>
      <w:r w:rsidR="00887EF2" w:rsidRPr="00B70C26">
        <w:rPr>
          <w:rFonts w:ascii="仿宋_GB2312" w:eastAsia="仿宋_GB2312" w:hAnsi="楷体" w:cstheme="minorBidi"/>
          <w:spacing w:val="-4"/>
          <w:kern w:val="2"/>
          <w:sz w:val="32"/>
          <w:szCs w:val="32"/>
        </w:rPr>
        <w:t>提高领导能力和</w:t>
      </w:r>
      <w:r w:rsidR="00C2249D" w:rsidRPr="00B70C26">
        <w:rPr>
          <w:rFonts w:ascii="仿宋_GB2312" w:eastAsia="仿宋_GB2312" w:hAnsi="楷体" w:cstheme="minorBidi" w:hint="eastAsia"/>
          <w:spacing w:val="-4"/>
          <w:kern w:val="2"/>
          <w:sz w:val="32"/>
          <w:szCs w:val="32"/>
        </w:rPr>
        <w:t>决策</w:t>
      </w:r>
      <w:r w:rsidR="00887EF2" w:rsidRPr="00B70C26">
        <w:rPr>
          <w:rFonts w:ascii="仿宋_GB2312" w:eastAsia="仿宋_GB2312" w:hAnsi="楷体" w:cstheme="minorBidi"/>
          <w:spacing w:val="-4"/>
          <w:kern w:val="2"/>
          <w:sz w:val="32"/>
          <w:szCs w:val="32"/>
        </w:rPr>
        <w:t>水平，更好发挥局党组在工作中把方向、管大局、保落实的作用</w:t>
      </w:r>
      <w:r w:rsidR="00887EF2" w:rsidRPr="00B70C26">
        <w:rPr>
          <w:rFonts w:ascii="仿宋_GB2312" w:eastAsia="仿宋_GB2312" w:hAnsi="楷体" w:cstheme="minorBidi" w:hint="eastAsia"/>
          <w:spacing w:val="-4"/>
          <w:kern w:val="2"/>
          <w:sz w:val="32"/>
          <w:szCs w:val="32"/>
        </w:rPr>
        <w:t>。</w:t>
      </w:r>
      <w:r w:rsidR="001E13A4" w:rsidRPr="00B70C26">
        <w:rPr>
          <w:rFonts w:ascii="仿宋_GB2312" w:eastAsia="仿宋_GB2312" w:hAnsi="楷体" w:cstheme="minorBidi" w:hint="eastAsia"/>
          <w:spacing w:val="-4"/>
          <w:kern w:val="2"/>
          <w:sz w:val="32"/>
          <w:szCs w:val="32"/>
        </w:rPr>
        <w:t>严格落实意识形态工作责任制，强化社会主义核心价值观宣传，守住管好意识形态主阵地。</w:t>
      </w:r>
      <w:r w:rsidR="00435F95" w:rsidRPr="00B70C26">
        <w:rPr>
          <w:rFonts w:ascii="Times New Roman" w:eastAsia="仿宋_GB2312" w:hAnsi="Times New Roman" w:hint="eastAsia"/>
          <w:sz w:val="32"/>
          <w:szCs w:val="32"/>
        </w:rPr>
        <w:t>积极推进成立机关党委并</w:t>
      </w:r>
      <w:r w:rsidR="00C2249D" w:rsidRPr="00B70C26">
        <w:rPr>
          <w:rFonts w:ascii="Times New Roman" w:eastAsia="仿宋_GB2312" w:hAnsi="Times New Roman" w:hint="eastAsia"/>
          <w:sz w:val="32"/>
          <w:szCs w:val="32"/>
        </w:rPr>
        <w:t>设</w:t>
      </w:r>
      <w:r w:rsidR="009C164B" w:rsidRPr="00B70C26">
        <w:rPr>
          <w:rFonts w:ascii="Times New Roman" w:eastAsia="仿宋_GB2312" w:hAnsi="Times New Roman" w:hint="eastAsia"/>
          <w:sz w:val="32"/>
          <w:szCs w:val="32"/>
        </w:rPr>
        <w:t>立党建办，统一负责党建业务，</w:t>
      </w:r>
      <w:r w:rsidR="009A37FE">
        <w:rPr>
          <w:rFonts w:ascii="Times New Roman" w:eastAsia="仿宋_GB2312" w:hAnsi="Times New Roman" w:hint="eastAsia"/>
          <w:sz w:val="32"/>
          <w:szCs w:val="32"/>
        </w:rPr>
        <w:t>聚焦“便民争先锋·利企做标兵”党建品牌建设，</w:t>
      </w:r>
      <w:r w:rsidR="009C164B" w:rsidRPr="00B70C26">
        <w:rPr>
          <w:rFonts w:ascii="Times New Roman" w:eastAsia="仿宋_GB2312" w:hAnsi="Times New Roman" w:hint="eastAsia"/>
          <w:sz w:val="32"/>
          <w:szCs w:val="32"/>
        </w:rPr>
        <w:t>对进驻大厅单位所有党员统一管理</w:t>
      </w:r>
      <w:r w:rsidR="00435F95" w:rsidRPr="00B70C26">
        <w:rPr>
          <w:rFonts w:ascii="Times New Roman" w:eastAsia="仿宋_GB2312" w:hAnsi="Times New Roman" w:hint="eastAsia"/>
          <w:sz w:val="32"/>
          <w:szCs w:val="32"/>
        </w:rPr>
        <w:t>，</w:t>
      </w:r>
      <w:r w:rsidR="009C164B" w:rsidRPr="00B70C26">
        <w:rPr>
          <w:rFonts w:ascii="Times New Roman" w:eastAsia="仿宋_GB2312" w:hAnsi="Times New Roman" w:hint="eastAsia"/>
          <w:sz w:val="32"/>
          <w:szCs w:val="32"/>
        </w:rPr>
        <w:t>探索将</w:t>
      </w:r>
      <w:r w:rsidR="009C164B" w:rsidRPr="00B70C26">
        <w:rPr>
          <w:rFonts w:ascii="Times New Roman" w:eastAsia="仿宋_GB2312" w:hAnsi="Times New Roman"/>
          <w:sz w:val="32"/>
          <w:szCs w:val="32"/>
        </w:rPr>
        <w:t>党</w:t>
      </w:r>
      <w:r w:rsidR="009C164B" w:rsidRPr="00B70C26">
        <w:rPr>
          <w:rFonts w:ascii="Times New Roman" w:eastAsia="仿宋_GB2312" w:hAnsi="Times New Roman" w:hint="eastAsia"/>
          <w:sz w:val="32"/>
          <w:szCs w:val="32"/>
        </w:rPr>
        <w:t>支部建在服务“链”上，把堡垒筑在服务窗口，</w:t>
      </w:r>
      <w:r w:rsidR="000578B3" w:rsidRPr="00B70C26">
        <w:rPr>
          <w:rFonts w:ascii="Times New Roman" w:eastAsia="仿宋_GB2312" w:hAnsi="Times New Roman" w:hint="eastAsia"/>
          <w:sz w:val="32"/>
          <w:szCs w:val="32"/>
        </w:rPr>
        <w:t>通过党建工作</w:t>
      </w:r>
      <w:r w:rsidR="009C164B" w:rsidRPr="00B70C26">
        <w:rPr>
          <w:rFonts w:ascii="Times New Roman" w:eastAsia="仿宋_GB2312" w:hAnsi="Times New Roman" w:hint="eastAsia"/>
          <w:sz w:val="32"/>
          <w:szCs w:val="32"/>
        </w:rPr>
        <w:t>把各部门职能“链接”起来，实现党建工作和审批业务深度融合，充分发挥党组织的战斗堡垒作用，促进各项工作再上</w:t>
      </w:r>
      <w:r w:rsidR="003E20AC" w:rsidRPr="00B70C26">
        <w:rPr>
          <w:rFonts w:ascii="Times New Roman" w:eastAsia="仿宋_GB2312" w:hAnsi="Times New Roman" w:hint="eastAsia"/>
          <w:sz w:val="32"/>
          <w:szCs w:val="32"/>
        </w:rPr>
        <w:t>新</w:t>
      </w:r>
      <w:r w:rsidR="009C164B" w:rsidRPr="00B70C26">
        <w:rPr>
          <w:rFonts w:ascii="Times New Roman" w:eastAsia="仿宋_GB2312" w:hAnsi="Times New Roman" w:hint="eastAsia"/>
          <w:sz w:val="32"/>
          <w:szCs w:val="32"/>
        </w:rPr>
        <w:t>台阶。</w:t>
      </w:r>
      <w:r w:rsidR="000F6C65" w:rsidRPr="00B70C26">
        <w:rPr>
          <w:rFonts w:ascii="楷体_GB2312" w:eastAsia="楷体_GB2312" w:hAnsi="楷体_GB2312" w:cs="楷体_GB2312" w:hint="eastAsia"/>
          <w:sz w:val="32"/>
          <w:szCs w:val="32"/>
        </w:rPr>
        <w:t>（</w:t>
      </w:r>
      <w:r w:rsidR="002B4DEF" w:rsidRPr="00B70C26">
        <w:rPr>
          <w:rFonts w:ascii="楷体_GB2312" w:eastAsia="楷体_GB2312" w:hAnsi="楷体_GB2312" w:cs="楷体_GB2312" w:hint="eastAsia"/>
          <w:sz w:val="32"/>
          <w:szCs w:val="32"/>
        </w:rPr>
        <w:t>分管领导</w:t>
      </w:r>
      <w:r w:rsidR="000F6C65" w:rsidRPr="00B70C26">
        <w:rPr>
          <w:rFonts w:ascii="楷体_GB2312" w:eastAsia="楷体_GB2312" w:hAnsi="楷体_GB2312" w:cs="楷体_GB2312" w:hint="eastAsia"/>
          <w:sz w:val="32"/>
          <w:szCs w:val="32"/>
        </w:rPr>
        <w:t>：张秀兰；牵头科室：党建办；责任科室：各科室）</w:t>
      </w:r>
    </w:p>
    <w:p w14:paraId="6E49F88C" w14:textId="77777777" w:rsidR="001E13A4" w:rsidRPr="00B70C26" w:rsidRDefault="009C164B" w:rsidP="000E07CD">
      <w:pPr>
        <w:pStyle w:val="a5"/>
        <w:widowControl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B70C26">
        <w:rPr>
          <w:rFonts w:ascii="楷体_GB2312" w:eastAsia="楷体_GB2312" w:hAnsi="仿宋_GB2312" w:cs="仿宋_GB2312" w:hint="eastAsia"/>
          <w:kern w:val="2"/>
          <w:sz w:val="32"/>
          <w:szCs w:val="32"/>
        </w:rPr>
        <w:t>2</w:t>
      </w:r>
      <w:r w:rsidRPr="00B70C26">
        <w:rPr>
          <w:rFonts w:ascii="楷体_GB2312" w:eastAsia="楷体_GB2312" w:hAnsi="仿宋_GB2312" w:cs="仿宋_GB2312"/>
          <w:kern w:val="2"/>
          <w:sz w:val="32"/>
          <w:szCs w:val="32"/>
        </w:rPr>
        <w:t>7.</w:t>
      </w:r>
      <w:r w:rsidR="00C47C9C" w:rsidRPr="00B70C26">
        <w:rPr>
          <w:rFonts w:ascii="楷体_GB2312" w:eastAsia="楷体_GB2312" w:hAnsi="仿宋_GB2312" w:cs="仿宋_GB2312" w:hint="eastAsia"/>
          <w:kern w:val="2"/>
          <w:sz w:val="32"/>
          <w:szCs w:val="32"/>
        </w:rPr>
        <w:t>强化作风建设。</w:t>
      </w:r>
      <w:r w:rsidR="00C47C9C" w:rsidRPr="00B70C26">
        <w:rPr>
          <w:rFonts w:ascii="仿宋_GB2312" w:eastAsia="仿宋_GB2312" w:hAnsi="仿宋_GB2312" w:cs="仿宋_GB2312" w:hint="eastAsia"/>
          <w:kern w:val="2"/>
          <w:sz w:val="32"/>
          <w:szCs w:val="32"/>
        </w:rPr>
        <w:t>持之以恒正风肃纪，</w:t>
      </w:r>
      <w:r w:rsidR="00C47C9C" w:rsidRPr="00B70C26">
        <w:rPr>
          <w:rFonts w:ascii="仿宋_GB2312" w:eastAsia="仿宋_GB2312" w:hAnsi="Times New Roman" w:hint="eastAsia"/>
          <w:sz w:val="32"/>
          <w:szCs w:val="32"/>
        </w:rPr>
        <w:t>锲而不舍落实中央八项规定精神及其实施细则，持续深化纠治“四风”，</w:t>
      </w:r>
      <w:r w:rsidR="007D5C0E" w:rsidRPr="00B70C26">
        <w:rPr>
          <w:rFonts w:ascii="仿宋_GB2312" w:eastAsia="仿宋_GB2312" w:hAnsi="Times New Roman" w:hint="eastAsia"/>
          <w:sz w:val="32"/>
          <w:szCs w:val="32"/>
        </w:rPr>
        <w:t>严格落实</w:t>
      </w:r>
      <w:r w:rsidR="00887EF2" w:rsidRPr="00B70C26">
        <w:rPr>
          <w:rFonts w:ascii="仿宋_GB2312" w:eastAsia="仿宋_GB2312" w:hAnsi="Times New Roman" w:hint="eastAsia"/>
          <w:sz w:val="32"/>
          <w:szCs w:val="32"/>
        </w:rPr>
        <w:t>“日总结”</w:t>
      </w:r>
      <w:r w:rsidR="007D5C0E" w:rsidRPr="00B70C26">
        <w:rPr>
          <w:rFonts w:ascii="仿宋_GB2312" w:eastAsia="仿宋_GB2312" w:hAnsi="Times New Roman" w:hint="eastAsia"/>
          <w:sz w:val="32"/>
          <w:szCs w:val="32"/>
        </w:rPr>
        <w:t>“周例会”“窗口一线工作”</w:t>
      </w:r>
      <w:r w:rsidR="00887EF2" w:rsidRPr="00B70C26">
        <w:rPr>
          <w:rFonts w:ascii="仿宋_GB2312" w:eastAsia="仿宋_GB2312" w:hAnsi="Times New Roman" w:hint="eastAsia"/>
          <w:sz w:val="32"/>
          <w:szCs w:val="32"/>
        </w:rPr>
        <w:t>等</w:t>
      </w:r>
      <w:r w:rsidR="007D5C0E" w:rsidRPr="00B70C26">
        <w:rPr>
          <w:rFonts w:ascii="仿宋_GB2312" w:eastAsia="仿宋_GB2312" w:hAnsi="Times New Roman" w:hint="eastAsia"/>
          <w:sz w:val="32"/>
          <w:szCs w:val="32"/>
        </w:rPr>
        <w:t>制度，不断</w:t>
      </w:r>
      <w:r w:rsidR="00C47C9C" w:rsidRPr="00B70C26">
        <w:rPr>
          <w:rFonts w:ascii="仿宋_GB2312" w:eastAsia="仿宋_GB2312" w:hAnsi="Times New Roman" w:hint="eastAsia"/>
          <w:sz w:val="32"/>
          <w:szCs w:val="32"/>
        </w:rPr>
        <w:t>巩固“作风建设年”活动成果</w:t>
      </w:r>
      <w:r w:rsidR="007D5C0E" w:rsidRPr="00B70C26">
        <w:rPr>
          <w:rFonts w:ascii="仿宋_GB2312" w:eastAsia="仿宋_GB2312" w:hAnsi="Times New Roman" w:hint="eastAsia"/>
          <w:sz w:val="32"/>
          <w:szCs w:val="32"/>
        </w:rPr>
        <w:t>。聚焦审批服务和机关运行关键环节、关键岗位，</w:t>
      </w:r>
      <w:r w:rsidR="00C47C9C" w:rsidRPr="00B70C26">
        <w:rPr>
          <w:rFonts w:ascii="仿宋_GB2312" w:eastAsia="仿宋_GB2312" w:hAnsi="Times New Roman" w:hint="eastAsia"/>
          <w:sz w:val="32"/>
          <w:szCs w:val="32"/>
        </w:rPr>
        <w:t>进一步贯彻落实济南市审批服务干部职工“十不准”行为</w:t>
      </w:r>
      <w:r w:rsidR="00C47C9C" w:rsidRPr="00B70C26">
        <w:rPr>
          <w:rFonts w:ascii="仿宋_GB2312" w:eastAsia="仿宋_GB2312" w:hAnsi="Times New Roman" w:hint="eastAsia"/>
          <w:sz w:val="32"/>
          <w:szCs w:val="32"/>
        </w:rPr>
        <w:lastRenderedPageBreak/>
        <w:t>规范</w:t>
      </w:r>
      <w:r w:rsidR="007D5C0E" w:rsidRPr="00B70C26">
        <w:rPr>
          <w:rFonts w:ascii="仿宋_GB2312" w:eastAsia="仿宋_GB2312" w:hAnsi="Times New Roman" w:hint="eastAsia"/>
          <w:sz w:val="32"/>
          <w:szCs w:val="32"/>
        </w:rPr>
        <w:t>和廉洁纪律规定，从严加强廉政风险防控。</w:t>
      </w:r>
      <w:r w:rsidR="00887EF2" w:rsidRPr="00B70C26">
        <w:rPr>
          <w:rFonts w:ascii="仿宋_GB2312" w:eastAsia="仿宋_GB2312" w:hAnsi="Times New Roman" w:hint="eastAsia"/>
          <w:sz w:val="32"/>
          <w:szCs w:val="32"/>
        </w:rPr>
        <w:t>严格落实党风廉政建设责任制，坚持“三不</w:t>
      </w:r>
      <w:r w:rsidR="00E050B8" w:rsidRPr="00B70C26">
        <w:rPr>
          <w:rFonts w:ascii="仿宋_GB2312" w:eastAsia="仿宋_GB2312" w:hAnsi="Times New Roman" w:hint="eastAsia"/>
          <w:sz w:val="32"/>
          <w:szCs w:val="32"/>
        </w:rPr>
        <w:t>”一体推进，联合县纪委监委派驻组</w:t>
      </w:r>
      <w:r w:rsidR="00BF2BAB" w:rsidRPr="00B70C26">
        <w:rPr>
          <w:rFonts w:ascii="仿宋_GB2312" w:eastAsia="仿宋_GB2312" w:hAnsi="Times New Roman" w:hint="eastAsia"/>
          <w:sz w:val="32"/>
          <w:szCs w:val="32"/>
        </w:rPr>
        <w:t>，</w:t>
      </w:r>
      <w:r w:rsidR="00E050B8" w:rsidRPr="00B70C26">
        <w:rPr>
          <w:rFonts w:ascii="仿宋_GB2312" w:eastAsia="仿宋_GB2312" w:hAnsi="Times New Roman" w:hint="eastAsia"/>
          <w:sz w:val="32"/>
          <w:szCs w:val="32"/>
        </w:rPr>
        <w:t>常态化开展作风纪律督查检查，有针对性的开展谈心谈话活动，切实筑牢思想堤坝。不断强化廉政教育培训，</w:t>
      </w:r>
      <w:r w:rsidR="007D5C0E" w:rsidRPr="00B70C26">
        <w:rPr>
          <w:rFonts w:ascii="仿宋_GB2312" w:eastAsia="仿宋_GB2312" w:hAnsi="Times New Roman" w:hint="eastAsia"/>
          <w:sz w:val="32"/>
          <w:szCs w:val="32"/>
        </w:rPr>
        <w:t>开设“清风廉韵”宣传阵地，</w:t>
      </w:r>
      <w:r w:rsidR="00E050B8" w:rsidRPr="00B70C26">
        <w:rPr>
          <w:rFonts w:ascii="仿宋_GB2312" w:eastAsia="仿宋_GB2312" w:hAnsi="Times New Roman" w:hint="eastAsia"/>
          <w:sz w:val="32"/>
          <w:szCs w:val="32"/>
        </w:rPr>
        <w:t>提升干部队伍廉洁从政、廉洁履职意识</w:t>
      </w:r>
      <w:r w:rsidR="00C47C9C" w:rsidRPr="00B70C26">
        <w:rPr>
          <w:rFonts w:ascii="仿宋_GB2312" w:eastAsia="仿宋_GB2312" w:hAnsi="Times New Roman" w:hint="eastAsia"/>
          <w:sz w:val="32"/>
          <w:szCs w:val="32"/>
        </w:rPr>
        <w:t>。</w:t>
      </w:r>
      <w:r w:rsidR="000F6C65" w:rsidRPr="00B70C26">
        <w:rPr>
          <w:rFonts w:ascii="楷体_GB2312" w:eastAsia="楷体_GB2312" w:hAnsi="楷体_GB2312" w:cs="楷体_GB2312" w:hint="eastAsia"/>
          <w:sz w:val="32"/>
          <w:szCs w:val="32"/>
        </w:rPr>
        <w:t>（</w:t>
      </w:r>
      <w:r w:rsidR="002B4DEF" w:rsidRPr="00B70C26">
        <w:rPr>
          <w:rFonts w:ascii="楷体_GB2312" w:eastAsia="楷体_GB2312" w:hAnsi="楷体_GB2312" w:cs="楷体_GB2312" w:hint="eastAsia"/>
          <w:sz w:val="32"/>
          <w:szCs w:val="32"/>
        </w:rPr>
        <w:t>分管领导</w:t>
      </w:r>
      <w:r w:rsidR="000F6C65" w:rsidRPr="00B70C26">
        <w:rPr>
          <w:rFonts w:ascii="楷体_GB2312" w:eastAsia="楷体_GB2312" w:hAnsi="楷体_GB2312" w:cs="楷体_GB2312" w:hint="eastAsia"/>
          <w:sz w:val="32"/>
          <w:szCs w:val="32"/>
        </w:rPr>
        <w:t>：张秀兰；牵头科室：党建办；责任科室：各科室）</w:t>
      </w:r>
    </w:p>
    <w:p w14:paraId="26D0FF82" w14:textId="77777777" w:rsidR="00C47C9C" w:rsidRPr="00B70C26" w:rsidRDefault="00C47C9C" w:rsidP="000E07C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楷体"/>
          <w:spacing w:val="-4"/>
          <w:sz w:val="32"/>
          <w:szCs w:val="32"/>
        </w:rPr>
      </w:pPr>
      <w:r w:rsidRPr="00B70C26">
        <w:rPr>
          <w:rFonts w:ascii="楷体_GB2312" w:eastAsia="楷体_GB2312" w:hAnsi="仿宋_GB2312" w:cs="仿宋_GB2312" w:hint="eastAsia"/>
          <w:sz w:val="32"/>
          <w:szCs w:val="32"/>
        </w:rPr>
        <w:t>2</w:t>
      </w:r>
      <w:r w:rsidR="001E13A4" w:rsidRPr="00B70C26">
        <w:rPr>
          <w:rFonts w:ascii="楷体_GB2312" w:eastAsia="楷体_GB2312" w:hAnsi="仿宋_GB2312" w:cs="仿宋_GB2312" w:hint="eastAsia"/>
          <w:sz w:val="32"/>
          <w:szCs w:val="32"/>
        </w:rPr>
        <w:t>8.</w:t>
      </w:r>
      <w:r w:rsidR="00B527A4" w:rsidRPr="00B70C26">
        <w:rPr>
          <w:rFonts w:ascii="楷体_GB2312" w:eastAsia="楷体_GB2312" w:hAnsi="仿宋_GB2312" w:cs="仿宋_GB2312" w:hint="eastAsia"/>
          <w:sz w:val="32"/>
          <w:szCs w:val="32"/>
        </w:rPr>
        <w:t>强化</w:t>
      </w:r>
      <w:r w:rsidRPr="00B70C26">
        <w:rPr>
          <w:rFonts w:ascii="楷体_GB2312" w:eastAsia="楷体_GB2312" w:hAnsi="仿宋_GB2312" w:cs="仿宋_GB2312" w:hint="eastAsia"/>
          <w:sz w:val="32"/>
          <w:szCs w:val="32"/>
        </w:rPr>
        <w:t>制度</w:t>
      </w:r>
      <w:r w:rsidR="006F380D">
        <w:rPr>
          <w:rFonts w:ascii="楷体_GB2312" w:eastAsia="楷体_GB2312" w:hAnsi="仿宋_GB2312" w:cs="仿宋_GB2312" w:hint="eastAsia"/>
          <w:sz w:val="32"/>
          <w:szCs w:val="32"/>
        </w:rPr>
        <w:t>建设</w:t>
      </w:r>
      <w:r w:rsidRPr="00B70C26">
        <w:rPr>
          <w:rFonts w:ascii="楷体_GB2312" w:eastAsia="楷体_GB2312" w:hAnsi="仿宋_GB2312" w:cs="仿宋_GB2312" w:hint="eastAsia"/>
          <w:sz w:val="32"/>
          <w:szCs w:val="32"/>
        </w:rPr>
        <w:t>。</w:t>
      </w:r>
      <w:r w:rsidRPr="00B70C26">
        <w:rPr>
          <w:rFonts w:ascii="仿宋_GB2312" w:eastAsia="仿宋_GB2312" w:hAnsi="楷体" w:hint="eastAsia"/>
          <w:spacing w:val="-4"/>
          <w:sz w:val="32"/>
          <w:szCs w:val="32"/>
        </w:rPr>
        <w:t>健全完善</w:t>
      </w:r>
      <w:r w:rsidR="00760656" w:rsidRPr="00B70C26">
        <w:rPr>
          <w:rFonts w:ascii="仿宋_GB2312" w:eastAsia="仿宋_GB2312" w:hAnsi="楷体" w:hint="eastAsia"/>
          <w:spacing w:val="-4"/>
          <w:sz w:val="32"/>
          <w:szCs w:val="32"/>
        </w:rPr>
        <w:t>党的建设</w:t>
      </w:r>
      <w:r w:rsidRPr="00B70C26">
        <w:rPr>
          <w:rFonts w:ascii="仿宋_GB2312" w:eastAsia="仿宋_GB2312" w:hAnsi="楷体" w:hint="eastAsia"/>
          <w:spacing w:val="-4"/>
          <w:sz w:val="32"/>
          <w:szCs w:val="32"/>
        </w:rPr>
        <w:t>、</w:t>
      </w:r>
      <w:r w:rsidR="00760656" w:rsidRPr="00B70C26">
        <w:rPr>
          <w:rFonts w:ascii="仿宋_GB2312" w:eastAsia="仿宋_GB2312" w:hAnsi="楷体" w:hint="eastAsia"/>
          <w:spacing w:val="-4"/>
          <w:sz w:val="32"/>
          <w:szCs w:val="32"/>
        </w:rPr>
        <w:t>机关运行、政务管理</w:t>
      </w:r>
      <w:r w:rsidRPr="00B70C26">
        <w:rPr>
          <w:rFonts w:ascii="仿宋_GB2312" w:eastAsia="仿宋_GB2312" w:hAnsi="楷体" w:hint="eastAsia"/>
          <w:spacing w:val="-4"/>
          <w:sz w:val="32"/>
          <w:szCs w:val="32"/>
        </w:rPr>
        <w:t>、</w:t>
      </w:r>
      <w:r w:rsidR="00760656" w:rsidRPr="00B70C26">
        <w:rPr>
          <w:rFonts w:ascii="仿宋_GB2312" w:eastAsia="仿宋_GB2312" w:hAnsi="楷体" w:hint="eastAsia"/>
          <w:spacing w:val="-4"/>
          <w:sz w:val="32"/>
          <w:szCs w:val="32"/>
        </w:rPr>
        <w:t>审批</w:t>
      </w:r>
      <w:r w:rsidR="00F601B1" w:rsidRPr="00B70C26">
        <w:rPr>
          <w:rFonts w:ascii="仿宋_GB2312" w:eastAsia="仿宋_GB2312" w:hAnsi="楷体" w:hint="eastAsia"/>
          <w:spacing w:val="-4"/>
          <w:sz w:val="32"/>
          <w:szCs w:val="32"/>
        </w:rPr>
        <w:t>业务</w:t>
      </w:r>
      <w:r w:rsidRPr="00B70C26">
        <w:rPr>
          <w:rFonts w:ascii="仿宋_GB2312" w:eastAsia="仿宋_GB2312" w:hAnsi="楷体" w:hint="eastAsia"/>
          <w:spacing w:val="-4"/>
          <w:sz w:val="32"/>
          <w:szCs w:val="32"/>
        </w:rPr>
        <w:t>、</w:t>
      </w:r>
      <w:r w:rsidR="00760656" w:rsidRPr="00B70C26">
        <w:rPr>
          <w:rFonts w:ascii="仿宋_GB2312" w:eastAsia="仿宋_GB2312" w:hAnsi="楷体" w:hint="eastAsia"/>
          <w:spacing w:val="-4"/>
          <w:sz w:val="32"/>
          <w:szCs w:val="32"/>
        </w:rPr>
        <w:t>营商环境</w:t>
      </w:r>
      <w:r w:rsidRPr="00B70C26">
        <w:rPr>
          <w:rFonts w:ascii="仿宋_GB2312" w:eastAsia="仿宋_GB2312" w:hAnsi="楷体" w:hint="eastAsia"/>
          <w:spacing w:val="-4"/>
          <w:sz w:val="32"/>
          <w:szCs w:val="32"/>
        </w:rPr>
        <w:t>、</w:t>
      </w:r>
      <w:r w:rsidR="00760656" w:rsidRPr="00B70C26">
        <w:rPr>
          <w:rFonts w:ascii="仿宋_GB2312" w:eastAsia="仿宋_GB2312" w:hAnsi="楷体" w:hint="eastAsia"/>
          <w:spacing w:val="-4"/>
          <w:sz w:val="32"/>
          <w:szCs w:val="32"/>
        </w:rPr>
        <w:t>大厅管理</w:t>
      </w:r>
      <w:r w:rsidRPr="00B70C26">
        <w:rPr>
          <w:rFonts w:ascii="仿宋_GB2312" w:eastAsia="仿宋_GB2312" w:hAnsi="楷体" w:hint="eastAsia"/>
          <w:spacing w:val="-4"/>
          <w:sz w:val="32"/>
          <w:szCs w:val="32"/>
        </w:rPr>
        <w:t>等</w:t>
      </w:r>
      <w:r w:rsidR="00760656" w:rsidRPr="00B70C26">
        <w:rPr>
          <w:rFonts w:ascii="仿宋_GB2312" w:eastAsia="仿宋_GB2312" w:hAnsi="楷体" w:hint="eastAsia"/>
          <w:spacing w:val="-4"/>
          <w:sz w:val="32"/>
          <w:szCs w:val="32"/>
        </w:rPr>
        <w:t>6大类</w:t>
      </w:r>
      <w:r w:rsidRPr="00B70C26">
        <w:rPr>
          <w:rFonts w:ascii="仿宋_GB2312" w:eastAsia="仿宋_GB2312" w:hAnsi="楷体" w:hint="eastAsia"/>
          <w:spacing w:val="-4"/>
          <w:sz w:val="32"/>
          <w:szCs w:val="32"/>
        </w:rPr>
        <w:t>制度，</w:t>
      </w:r>
      <w:r w:rsidR="00F601B1" w:rsidRPr="00B70C26">
        <w:rPr>
          <w:rFonts w:ascii="仿宋_GB2312" w:eastAsia="仿宋_GB2312" w:hAnsi="楷体" w:hint="eastAsia"/>
          <w:spacing w:val="-4"/>
          <w:sz w:val="32"/>
          <w:szCs w:val="32"/>
        </w:rPr>
        <w:t>编制形成</w:t>
      </w:r>
      <w:r w:rsidR="00280B26" w:rsidRPr="00B70C26">
        <w:rPr>
          <w:rFonts w:ascii="仿宋_GB2312" w:eastAsia="仿宋_GB2312" w:hAnsi="楷体" w:hint="eastAsia"/>
          <w:spacing w:val="-4"/>
          <w:sz w:val="32"/>
          <w:szCs w:val="32"/>
        </w:rPr>
        <w:t>完整实用</w:t>
      </w:r>
      <w:r w:rsidR="003C68B9" w:rsidRPr="00B70C26">
        <w:rPr>
          <w:rFonts w:ascii="仿宋_GB2312" w:eastAsia="仿宋_GB2312" w:hAnsi="楷体" w:hint="eastAsia"/>
          <w:spacing w:val="-4"/>
          <w:sz w:val="32"/>
          <w:szCs w:val="32"/>
        </w:rPr>
        <w:t>的制度手册，形成上下贯通、左右联动、内外衔接、全面覆盖的制度体系</w:t>
      </w:r>
      <w:r w:rsidR="00280B26" w:rsidRPr="00B70C26">
        <w:rPr>
          <w:rFonts w:ascii="仿宋_GB2312" w:eastAsia="仿宋_GB2312" w:hAnsi="楷体" w:hint="eastAsia"/>
          <w:spacing w:val="-4"/>
          <w:sz w:val="32"/>
          <w:szCs w:val="32"/>
        </w:rPr>
        <w:t>。</w:t>
      </w:r>
      <w:r w:rsidRPr="00B70C26">
        <w:rPr>
          <w:rFonts w:ascii="仿宋_GB2312" w:eastAsia="仿宋_GB2312" w:hAnsi="楷体" w:hint="eastAsia"/>
          <w:spacing w:val="-4"/>
          <w:sz w:val="32"/>
          <w:szCs w:val="32"/>
        </w:rPr>
        <w:t>充分发挥制度机制约束力，</w:t>
      </w:r>
      <w:r w:rsidR="00812887" w:rsidRPr="00B70C26">
        <w:rPr>
          <w:rFonts w:ascii="仿宋_GB2312" w:eastAsia="仿宋_GB2312" w:hAnsi="楷体" w:hint="eastAsia"/>
          <w:spacing w:val="-4"/>
          <w:sz w:val="32"/>
          <w:szCs w:val="32"/>
        </w:rPr>
        <w:t>进一步</w:t>
      </w:r>
      <w:r w:rsidR="00CC3FA8" w:rsidRPr="00B70C26">
        <w:rPr>
          <w:rFonts w:ascii="仿宋_GB2312" w:eastAsia="仿宋_GB2312" w:hAnsi="楷体"/>
          <w:spacing w:val="-4"/>
          <w:sz w:val="32"/>
          <w:szCs w:val="32"/>
        </w:rPr>
        <w:t>加强对制度执行的监督</w:t>
      </w:r>
      <w:r w:rsidR="00812887" w:rsidRPr="00B70C26">
        <w:rPr>
          <w:rFonts w:ascii="仿宋_GB2312" w:eastAsia="仿宋_GB2312" w:hAnsi="楷体"/>
          <w:spacing w:val="-4"/>
          <w:sz w:val="32"/>
          <w:szCs w:val="32"/>
        </w:rPr>
        <w:t>督导</w:t>
      </w:r>
      <w:r w:rsidR="00CC3FA8" w:rsidRPr="00B70C26">
        <w:rPr>
          <w:rFonts w:ascii="仿宋_GB2312" w:eastAsia="仿宋_GB2312" w:hAnsi="楷体"/>
          <w:spacing w:val="-4"/>
          <w:sz w:val="32"/>
          <w:szCs w:val="32"/>
        </w:rPr>
        <w:t>，坚决杜绝</w:t>
      </w:r>
      <w:r w:rsidR="005416E0" w:rsidRPr="00B70C26">
        <w:rPr>
          <w:rFonts w:ascii="仿宋_GB2312" w:eastAsia="仿宋_GB2312" w:hAnsi="楷体" w:hint="eastAsia"/>
          <w:spacing w:val="-4"/>
          <w:sz w:val="32"/>
          <w:szCs w:val="32"/>
        </w:rPr>
        <w:t>“</w:t>
      </w:r>
      <w:r w:rsidR="005416E0" w:rsidRPr="00B70C26">
        <w:rPr>
          <w:rFonts w:ascii="仿宋_GB2312" w:eastAsia="仿宋_GB2312" w:hAnsi="楷体"/>
          <w:spacing w:val="-4"/>
          <w:sz w:val="32"/>
          <w:szCs w:val="32"/>
        </w:rPr>
        <w:t>做选择</w:t>
      </w:r>
      <w:r w:rsidR="005416E0" w:rsidRPr="00B70C26">
        <w:rPr>
          <w:rFonts w:ascii="仿宋_GB2312" w:eastAsia="仿宋_GB2312" w:hAnsi="楷体" w:hint="eastAsia"/>
          <w:spacing w:val="-4"/>
          <w:sz w:val="32"/>
          <w:szCs w:val="32"/>
        </w:rPr>
        <w:t>”“</w:t>
      </w:r>
      <w:r w:rsidR="005416E0" w:rsidRPr="00B70C26">
        <w:rPr>
          <w:rFonts w:ascii="仿宋_GB2312" w:eastAsia="仿宋_GB2312" w:hAnsi="楷体"/>
          <w:spacing w:val="-4"/>
          <w:sz w:val="32"/>
          <w:szCs w:val="32"/>
        </w:rPr>
        <w:t>搞变通</w:t>
      </w:r>
      <w:r w:rsidR="005416E0" w:rsidRPr="00B70C26">
        <w:rPr>
          <w:rFonts w:ascii="仿宋_GB2312" w:eastAsia="仿宋_GB2312" w:hAnsi="楷体" w:hint="eastAsia"/>
          <w:spacing w:val="-4"/>
          <w:sz w:val="32"/>
          <w:szCs w:val="32"/>
        </w:rPr>
        <w:t>”“</w:t>
      </w:r>
      <w:r w:rsidR="005416E0" w:rsidRPr="00B70C26">
        <w:rPr>
          <w:rFonts w:ascii="仿宋_GB2312" w:eastAsia="仿宋_GB2312" w:hAnsi="楷体"/>
          <w:spacing w:val="-4"/>
          <w:sz w:val="32"/>
          <w:szCs w:val="32"/>
        </w:rPr>
        <w:t>打折扣</w:t>
      </w:r>
      <w:r w:rsidR="005416E0" w:rsidRPr="00B70C26">
        <w:rPr>
          <w:rFonts w:ascii="仿宋_GB2312" w:eastAsia="仿宋_GB2312" w:hAnsi="楷体" w:hint="eastAsia"/>
          <w:spacing w:val="-4"/>
          <w:sz w:val="32"/>
          <w:szCs w:val="32"/>
        </w:rPr>
        <w:t>”</w:t>
      </w:r>
      <w:r w:rsidR="00CC3FA8" w:rsidRPr="00B70C26">
        <w:rPr>
          <w:rFonts w:ascii="仿宋_GB2312" w:eastAsia="仿宋_GB2312" w:hAnsi="楷体"/>
          <w:spacing w:val="-4"/>
          <w:sz w:val="32"/>
          <w:szCs w:val="32"/>
        </w:rPr>
        <w:t>等现象，不断增强制度的权威性和执行力，</w:t>
      </w:r>
      <w:r w:rsidRPr="00B70C26">
        <w:rPr>
          <w:rFonts w:ascii="仿宋_GB2312" w:eastAsia="仿宋_GB2312" w:hAnsi="楷体" w:hint="eastAsia"/>
          <w:spacing w:val="-4"/>
          <w:sz w:val="32"/>
          <w:szCs w:val="32"/>
        </w:rPr>
        <w:t>切实保障各项工作有序、合规、高效运转。</w:t>
      </w:r>
      <w:r w:rsidR="000F6C65" w:rsidRPr="00B70C26">
        <w:rPr>
          <w:rFonts w:ascii="楷体_GB2312" w:eastAsia="楷体_GB2312" w:hAnsi="楷体_GB2312" w:cs="楷体_GB2312" w:hint="eastAsia"/>
          <w:sz w:val="32"/>
          <w:szCs w:val="32"/>
        </w:rPr>
        <w:t>（</w:t>
      </w:r>
      <w:r w:rsidR="002B4DEF" w:rsidRPr="00B70C26">
        <w:rPr>
          <w:rFonts w:ascii="楷体_GB2312" w:eastAsia="楷体_GB2312" w:hAnsi="楷体_GB2312" w:cs="楷体_GB2312" w:hint="eastAsia"/>
          <w:sz w:val="32"/>
          <w:szCs w:val="32"/>
        </w:rPr>
        <w:t>分管领导</w:t>
      </w:r>
      <w:r w:rsidR="000F6C65" w:rsidRPr="00B70C26">
        <w:rPr>
          <w:rFonts w:ascii="楷体_GB2312" w:eastAsia="楷体_GB2312" w:hAnsi="楷体_GB2312" w:cs="楷体_GB2312" w:hint="eastAsia"/>
          <w:sz w:val="32"/>
          <w:szCs w:val="32"/>
        </w:rPr>
        <w:t>：张秀兰；牵头科室：办公室；责任科室：各科室）</w:t>
      </w:r>
    </w:p>
    <w:p w14:paraId="3AE6E064" w14:textId="6A01BE74" w:rsidR="00F11D0D" w:rsidRDefault="001E13A4" w:rsidP="000E07CD">
      <w:pPr>
        <w:pStyle w:val="a5"/>
        <w:widowControl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楷体_GB2312" w:eastAsia="楷体_GB2312" w:hAnsi="楷体_GB2312" w:cs="楷体_GB2312"/>
          <w:sz w:val="32"/>
          <w:szCs w:val="32"/>
        </w:rPr>
      </w:pPr>
      <w:r w:rsidRPr="00B70C26">
        <w:rPr>
          <w:rFonts w:ascii="楷体_GB2312" w:eastAsia="楷体_GB2312" w:hAnsi="仿宋_GB2312" w:cs="仿宋_GB2312" w:hint="eastAsia"/>
          <w:kern w:val="2"/>
          <w:sz w:val="32"/>
          <w:szCs w:val="32"/>
        </w:rPr>
        <w:t>29</w:t>
      </w:r>
      <w:r w:rsidR="006F380D">
        <w:rPr>
          <w:rFonts w:ascii="楷体_GB2312" w:eastAsia="楷体_GB2312" w:hAnsi="仿宋_GB2312" w:cs="仿宋_GB2312" w:hint="eastAsia"/>
          <w:kern w:val="2"/>
          <w:sz w:val="32"/>
          <w:szCs w:val="32"/>
        </w:rPr>
        <w:t>.强化</w:t>
      </w:r>
      <w:r w:rsidR="00563A08" w:rsidRPr="00B70C26">
        <w:rPr>
          <w:rFonts w:ascii="楷体_GB2312" w:eastAsia="楷体_GB2312" w:hAnsi="仿宋_GB2312" w:cs="仿宋_GB2312" w:hint="eastAsia"/>
          <w:sz w:val="32"/>
          <w:szCs w:val="32"/>
          <w:shd w:val="clear" w:color="auto" w:fill="FFFFFF"/>
        </w:rPr>
        <w:t>队伍建设。</w:t>
      </w:r>
      <w:r w:rsidR="002D3DEF" w:rsidRPr="00B70C26">
        <w:rPr>
          <w:rFonts w:ascii="仿宋_GB2312" w:eastAsia="仿宋_GB2312" w:hAnsi="仿宋_GB2312" w:cs="仿宋_GB2312" w:hint="eastAsia"/>
          <w:kern w:val="2"/>
          <w:sz w:val="32"/>
          <w:szCs w:val="32"/>
        </w:rPr>
        <w:t>对各科室职能、事项、人员、办件量等进行系统研究分析，对标市局和先进区县机构设置模式，</w:t>
      </w:r>
      <w:r w:rsidR="002D3DEF" w:rsidRPr="00B70C26">
        <w:rPr>
          <w:rFonts w:ascii="仿宋_GB2312" w:eastAsia="仿宋_GB2312" w:hAnsi="Times New Roman" w:hint="eastAsia"/>
          <w:sz w:val="32"/>
          <w:szCs w:val="32"/>
        </w:rPr>
        <w:t>对内部组织架构进行</w:t>
      </w:r>
      <w:r w:rsidR="002D3DEF">
        <w:rPr>
          <w:rFonts w:ascii="仿宋_GB2312" w:eastAsia="仿宋_GB2312" w:hAnsi="Times New Roman" w:hint="eastAsia"/>
          <w:sz w:val="32"/>
          <w:szCs w:val="32"/>
        </w:rPr>
        <w:t>科学</w:t>
      </w:r>
      <w:r w:rsidR="002D3DEF" w:rsidRPr="00B70C26">
        <w:rPr>
          <w:rFonts w:ascii="仿宋_GB2312" w:eastAsia="仿宋_GB2312" w:hAnsi="Times New Roman" w:hint="eastAsia"/>
          <w:sz w:val="32"/>
          <w:szCs w:val="32"/>
        </w:rPr>
        <w:t>调整，进一步优化人力资源配置和职能设置，便于对上、对外沟通协调，便于事项集成办理，让服务更加集约便民、科室职责更加科学合理、工作运行更加流畅高效，打造更加完整优化的履职链条。</w:t>
      </w:r>
      <w:r w:rsidR="00563A08" w:rsidRPr="00B70C2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在全局大兴调查研究之风，提高全局工作人员开展调查研究的意识和能力，中层以上</w:t>
      </w:r>
      <w:r w:rsidR="001A680D" w:rsidRPr="00B70C2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领导干部</w:t>
      </w:r>
      <w:r w:rsidR="00004B6A" w:rsidRPr="00B70C2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全</w:t>
      </w:r>
      <w:r w:rsidR="00563A08" w:rsidRPr="00B70C2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</w:t>
      </w:r>
      <w:r w:rsidR="00004B6A" w:rsidRPr="00B70C2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至少</w:t>
      </w:r>
      <w:r w:rsidR="00563A08" w:rsidRPr="00B70C2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提报一篇</w:t>
      </w:r>
      <w:r w:rsidR="001A680D" w:rsidRPr="00B70C2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高质量</w:t>
      </w:r>
      <w:r w:rsidR="00563A08" w:rsidRPr="00B70C2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调研报告。</w:t>
      </w:r>
      <w:r w:rsidR="00004B6A" w:rsidRPr="00B70C2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坚持</w:t>
      </w:r>
      <w:r w:rsidR="00563A08" w:rsidRPr="00B70C26">
        <w:rPr>
          <w:rFonts w:ascii="仿宋_GB2312" w:eastAsia="仿宋_GB2312" w:hAnsi="Times New Roman" w:cstheme="minorBidi" w:hint="eastAsia"/>
          <w:sz w:val="32"/>
          <w:szCs w:val="32"/>
        </w:rPr>
        <w:t>以“提能力、强素质、</w:t>
      </w:r>
      <w:r w:rsidR="00563A08" w:rsidRPr="00B70C26">
        <w:rPr>
          <w:rFonts w:ascii="Times New Roman" w:eastAsia="仿宋_GB2312" w:hAnsi="Times New Roman" w:cstheme="minorBidi" w:hint="eastAsia"/>
          <w:sz w:val="32"/>
          <w:szCs w:val="32"/>
        </w:rPr>
        <w:t>树形象”为目标，</w:t>
      </w:r>
      <w:r w:rsidR="00004B6A" w:rsidRPr="00B70C26">
        <w:rPr>
          <w:rFonts w:ascii="Times New Roman" w:eastAsia="仿宋_GB2312" w:hAnsi="Times New Roman" w:hint="eastAsia"/>
          <w:sz w:val="32"/>
          <w:szCs w:val="32"/>
        </w:rPr>
        <w:t>持续组织开展干部论谈</w:t>
      </w:r>
      <w:r w:rsidR="00563A08" w:rsidRPr="00B70C26">
        <w:rPr>
          <w:rFonts w:ascii="Times New Roman" w:eastAsia="仿宋_GB2312" w:hAnsi="Times New Roman" w:hint="eastAsia"/>
          <w:sz w:val="32"/>
          <w:szCs w:val="32"/>
        </w:rPr>
        <w:t>、班子成员一线坐班、</w:t>
      </w:r>
      <w:r w:rsidR="00B55445" w:rsidRPr="00B70C26">
        <w:rPr>
          <w:rFonts w:ascii="Times New Roman" w:eastAsia="仿宋_GB2312" w:hAnsi="Times New Roman" w:hint="eastAsia"/>
          <w:sz w:val="32"/>
          <w:szCs w:val="32"/>
        </w:rPr>
        <w:t>“三亮三比三评三创”</w:t>
      </w:r>
      <w:r w:rsidR="00563A08" w:rsidRPr="00B70C26">
        <w:rPr>
          <w:rFonts w:ascii="Times New Roman" w:eastAsia="仿宋_GB2312" w:hAnsi="Times New Roman" w:hint="eastAsia"/>
          <w:sz w:val="32"/>
          <w:szCs w:val="32"/>
        </w:rPr>
        <w:t>、</w:t>
      </w:r>
      <w:r w:rsidR="001A680D" w:rsidRPr="00B70C26">
        <w:rPr>
          <w:rFonts w:ascii="Times New Roman" w:eastAsia="仿宋_GB2312" w:hAnsi="Times New Roman" w:hint="eastAsia"/>
          <w:sz w:val="32"/>
          <w:szCs w:val="32"/>
        </w:rPr>
        <w:t>业务</w:t>
      </w:r>
      <w:r w:rsidR="00004B6A" w:rsidRPr="00B70C26">
        <w:rPr>
          <w:rFonts w:ascii="Times New Roman" w:eastAsia="仿宋_GB2312" w:hAnsi="Times New Roman" w:hint="eastAsia"/>
          <w:sz w:val="32"/>
          <w:szCs w:val="32"/>
        </w:rPr>
        <w:t>专题培训</w:t>
      </w:r>
      <w:r w:rsidR="00CE6A29" w:rsidRPr="00B70C26">
        <w:rPr>
          <w:rFonts w:ascii="Times New Roman" w:eastAsia="仿宋_GB2312" w:hAnsi="Times New Roman" w:hint="eastAsia"/>
          <w:sz w:val="32"/>
          <w:szCs w:val="32"/>
        </w:rPr>
        <w:t>研讨</w:t>
      </w:r>
      <w:r w:rsidR="00004B6A" w:rsidRPr="00B70C26">
        <w:rPr>
          <w:rFonts w:ascii="Times New Roman" w:eastAsia="仿宋_GB2312" w:hAnsi="Times New Roman" w:hint="eastAsia"/>
          <w:sz w:val="32"/>
          <w:szCs w:val="32"/>
        </w:rPr>
        <w:t>等活动，不断增强干部队伍</w:t>
      </w:r>
      <w:r w:rsidR="00563A08" w:rsidRPr="00B70C26">
        <w:rPr>
          <w:rFonts w:ascii="Times New Roman" w:eastAsia="仿宋_GB2312" w:hAnsi="Times New Roman" w:hint="eastAsia"/>
          <w:sz w:val="32"/>
          <w:szCs w:val="32"/>
        </w:rPr>
        <w:t>学习</w:t>
      </w:r>
      <w:r w:rsidR="00EF3EBE" w:rsidRPr="00B70C26">
        <w:rPr>
          <w:rFonts w:ascii="Times New Roman" w:eastAsia="仿宋_GB2312" w:hAnsi="Times New Roman" w:hint="eastAsia"/>
          <w:sz w:val="32"/>
          <w:szCs w:val="32"/>
        </w:rPr>
        <w:t>研究</w:t>
      </w:r>
      <w:r w:rsidR="00563A08" w:rsidRPr="00B70C26">
        <w:rPr>
          <w:rFonts w:ascii="Times New Roman" w:eastAsia="仿宋_GB2312" w:hAnsi="Times New Roman" w:hint="eastAsia"/>
          <w:sz w:val="32"/>
          <w:szCs w:val="32"/>
        </w:rPr>
        <w:t>能力、</w:t>
      </w:r>
      <w:r w:rsidR="00CE6A29" w:rsidRPr="00B70C26">
        <w:rPr>
          <w:rFonts w:ascii="Times New Roman" w:eastAsia="仿宋_GB2312" w:hAnsi="Times New Roman" w:hint="eastAsia"/>
          <w:sz w:val="32"/>
          <w:szCs w:val="32"/>
        </w:rPr>
        <w:t>沟通</w:t>
      </w:r>
      <w:r w:rsidR="000E310C" w:rsidRPr="00B70C26">
        <w:rPr>
          <w:rFonts w:ascii="Times New Roman" w:eastAsia="仿宋_GB2312" w:hAnsi="Times New Roman" w:hint="eastAsia"/>
          <w:sz w:val="32"/>
          <w:szCs w:val="32"/>
        </w:rPr>
        <w:t>协调</w:t>
      </w:r>
      <w:r w:rsidR="00CE6A29" w:rsidRPr="00B70C26">
        <w:rPr>
          <w:rFonts w:ascii="Times New Roman" w:eastAsia="仿宋_GB2312" w:hAnsi="Times New Roman" w:hint="eastAsia"/>
          <w:sz w:val="32"/>
          <w:szCs w:val="32"/>
        </w:rPr>
        <w:t>能力、</w:t>
      </w:r>
      <w:r w:rsidR="000E310C" w:rsidRPr="00B70C26">
        <w:rPr>
          <w:rFonts w:ascii="Times New Roman" w:eastAsia="仿宋_GB2312" w:hAnsi="Times New Roman" w:hint="eastAsia"/>
          <w:sz w:val="32"/>
          <w:szCs w:val="32"/>
        </w:rPr>
        <w:t>总结提炼</w:t>
      </w:r>
      <w:r w:rsidR="00CE6A29" w:rsidRPr="00B70C26">
        <w:rPr>
          <w:rFonts w:ascii="Times New Roman" w:eastAsia="仿宋_GB2312" w:hAnsi="Times New Roman" w:hint="eastAsia"/>
          <w:sz w:val="32"/>
          <w:szCs w:val="32"/>
        </w:rPr>
        <w:t>能力、</w:t>
      </w:r>
      <w:r w:rsidR="000E310C" w:rsidRPr="00B70C26">
        <w:rPr>
          <w:rFonts w:ascii="Times New Roman" w:eastAsia="仿宋_GB2312" w:hAnsi="Times New Roman" w:hint="eastAsia"/>
          <w:sz w:val="32"/>
          <w:szCs w:val="32"/>
        </w:rPr>
        <w:t>改革</w:t>
      </w:r>
      <w:r w:rsidR="00563A08" w:rsidRPr="00B70C26">
        <w:rPr>
          <w:rFonts w:ascii="Times New Roman" w:eastAsia="仿宋_GB2312" w:hAnsi="Times New Roman" w:hint="eastAsia"/>
          <w:sz w:val="32"/>
          <w:szCs w:val="32"/>
        </w:rPr>
        <w:t>创新能力，</w:t>
      </w:r>
      <w:r w:rsidR="001A680D" w:rsidRPr="00B70C26">
        <w:rPr>
          <w:rFonts w:ascii="Times New Roman" w:eastAsia="仿宋_GB2312" w:hAnsi="Times New Roman" w:hint="eastAsia"/>
          <w:sz w:val="32"/>
          <w:szCs w:val="32"/>
        </w:rPr>
        <w:t>努力</w:t>
      </w:r>
      <w:r w:rsidR="00563A08" w:rsidRPr="00B70C26">
        <w:rPr>
          <w:rFonts w:ascii="Times New Roman" w:eastAsia="仿宋_GB2312" w:hAnsi="Times New Roman" w:hint="eastAsia"/>
          <w:sz w:val="32"/>
          <w:szCs w:val="32"/>
        </w:rPr>
        <w:t>打造一支</w:t>
      </w:r>
      <w:r w:rsidR="005350D4" w:rsidRPr="00B70C26">
        <w:rPr>
          <w:rFonts w:ascii="Times New Roman" w:eastAsia="仿宋_GB2312" w:hAnsi="Times New Roman" w:hint="eastAsia"/>
          <w:sz w:val="32"/>
          <w:szCs w:val="32"/>
        </w:rPr>
        <w:t>“懂规矩、懂政策、懂业务、懂服务”“会管理、会分析、会判断、会总结”</w:t>
      </w:r>
      <w:r w:rsidR="0024404A" w:rsidRPr="00B70C26">
        <w:rPr>
          <w:rFonts w:ascii="Times New Roman" w:eastAsia="仿宋_GB2312" w:hAnsi="Times New Roman" w:hint="eastAsia"/>
          <w:sz w:val="32"/>
          <w:szCs w:val="32"/>
        </w:rPr>
        <w:t>“能协调、能</w:t>
      </w:r>
      <w:r w:rsidR="00C44843" w:rsidRPr="00B70C26">
        <w:rPr>
          <w:rFonts w:ascii="Times New Roman" w:eastAsia="仿宋_GB2312" w:hAnsi="Times New Roman" w:hint="eastAsia"/>
          <w:sz w:val="32"/>
          <w:szCs w:val="32"/>
        </w:rPr>
        <w:t>攻坚</w:t>
      </w:r>
      <w:r w:rsidR="0024404A" w:rsidRPr="00B70C26">
        <w:rPr>
          <w:rFonts w:ascii="Times New Roman" w:eastAsia="仿宋_GB2312" w:hAnsi="Times New Roman" w:hint="eastAsia"/>
          <w:sz w:val="32"/>
          <w:szCs w:val="32"/>
        </w:rPr>
        <w:t>、能谋划、能创新”</w:t>
      </w:r>
      <w:r w:rsidR="00563A08" w:rsidRPr="00B70C26">
        <w:rPr>
          <w:rFonts w:ascii="Times New Roman" w:eastAsia="仿宋_GB2312" w:hAnsi="Times New Roman" w:hint="eastAsia"/>
          <w:sz w:val="32"/>
          <w:szCs w:val="32"/>
        </w:rPr>
        <w:t>的高素质审批队伍。</w:t>
      </w:r>
      <w:r w:rsidR="000F6C65" w:rsidRPr="00B70C26">
        <w:rPr>
          <w:rFonts w:ascii="楷体_GB2312" w:eastAsia="楷体_GB2312" w:hAnsi="楷体_GB2312" w:cs="楷体_GB2312" w:hint="eastAsia"/>
          <w:sz w:val="32"/>
          <w:szCs w:val="32"/>
        </w:rPr>
        <w:t>（</w:t>
      </w:r>
      <w:r w:rsidR="002B4DEF" w:rsidRPr="00B70C26">
        <w:rPr>
          <w:rFonts w:ascii="楷体_GB2312" w:eastAsia="楷体_GB2312" w:hAnsi="楷体_GB2312" w:cs="楷体_GB2312" w:hint="eastAsia"/>
          <w:sz w:val="32"/>
          <w:szCs w:val="32"/>
        </w:rPr>
        <w:t>分管领导</w:t>
      </w:r>
      <w:r w:rsidR="000F6C65" w:rsidRPr="00B70C26">
        <w:rPr>
          <w:rFonts w:ascii="楷体_GB2312" w:eastAsia="楷体_GB2312" w:hAnsi="楷体_GB2312" w:cs="楷体_GB2312" w:hint="eastAsia"/>
          <w:sz w:val="32"/>
          <w:szCs w:val="32"/>
        </w:rPr>
        <w:t>：张秀兰；牵头科室：</w:t>
      </w:r>
      <w:r w:rsidR="00D25101" w:rsidRPr="00B70C26">
        <w:rPr>
          <w:rFonts w:ascii="楷体_GB2312" w:eastAsia="楷体_GB2312" w:hAnsi="楷体_GB2312" w:cs="楷体_GB2312" w:hint="eastAsia"/>
          <w:sz w:val="32"/>
          <w:szCs w:val="32"/>
        </w:rPr>
        <w:t>党建办</w:t>
      </w:r>
      <w:r w:rsidR="000F6C65" w:rsidRPr="00B70C26">
        <w:rPr>
          <w:rFonts w:ascii="楷体_GB2312" w:eastAsia="楷体_GB2312" w:hAnsi="楷体_GB2312" w:cs="楷体_GB2312" w:hint="eastAsia"/>
          <w:sz w:val="32"/>
          <w:szCs w:val="32"/>
        </w:rPr>
        <w:t>；责任科室：各科室）</w:t>
      </w:r>
    </w:p>
    <w:p w14:paraId="5FF466B1" w14:textId="3E148C7C" w:rsidR="003B15AD" w:rsidRDefault="003B15AD" w:rsidP="000E07CD">
      <w:pPr>
        <w:pStyle w:val="a5"/>
        <w:widowControl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楷体_GB2312" w:eastAsia="楷体_GB2312" w:hAnsi="楷体_GB2312" w:cs="楷体_GB2312"/>
          <w:sz w:val="32"/>
          <w:szCs w:val="32"/>
        </w:rPr>
      </w:pPr>
    </w:p>
    <w:p w14:paraId="355E5860" w14:textId="7F7120DB" w:rsidR="003B15AD" w:rsidRDefault="003B15AD" w:rsidP="000E07CD">
      <w:pPr>
        <w:pStyle w:val="a5"/>
        <w:widowControl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楷体_GB2312" w:eastAsia="楷体_GB2312" w:hAnsi="楷体_GB2312" w:cs="楷体_GB2312"/>
          <w:sz w:val="32"/>
          <w:szCs w:val="32"/>
        </w:rPr>
      </w:pPr>
    </w:p>
    <w:p w14:paraId="3206646D" w14:textId="3A476E9B" w:rsidR="003B15AD" w:rsidRDefault="003B15AD" w:rsidP="000E07CD">
      <w:pPr>
        <w:pStyle w:val="a5"/>
        <w:widowControl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楷体_GB2312" w:eastAsia="楷体_GB2312" w:hAnsi="楷体_GB2312" w:cs="楷体_GB2312"/>
          <w:sz w:val="32"/>
          <w:szCs w:val="32"/>
        </w:rPr>
      </w:pPr>
    </w:p>
    <w:p w14:paraId="616B154F" w14:textId="641D7235" w:rsidR="003B15AD" w:rsidRDefault="003B15AD" w:rsidP="000E07CD">
      <w:pPr>
        <w:pStyle w:val="a5"/>
        <w:widowControl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楷体_GB2312" w:eastAsia="楷体_GB2312" w:hAnsi="楷体_GB2312" w:cs="楷体_GB2312"/>
          <w:sz w:val="32"/>
          <w:szCs w:val="32"/>
        </w:rPr>
      </w:pPr>
    </w:p>
    <w:p w14:paraId="58B3346B" w14:textId="6DEECC8D" w:rsidR="003B15AD" w:rsidRDefault="003B15AD" w:rsidP="000E07CD">
      <w:pPr>
        <w:pStyle w:val="a5"/>
        <w:widowControl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楷体_GB2312" w:eastAsia="楷体_GB2312" w:hAnsi="楷体_GB2312" w:cs="楷体_GB2312"/>
          <w:sz w:val="32"/>
          <w:szCs w:val="32"/>
        </w:rPr>
      </w:pPr>
    </w:p>
    <w:p w14:paraId="7D2A3BB3" w14:textId="5841333E" w:rsidR="003B15AD" w:rsidRDefault="003B15AD" w:rsidP="000E07CD">
      <w:pPr>
        <w:pStyle w:val="a5"/>
        <w:widowControl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楷体_GB2312" w:eastAsia="楷体_GB2312" w:hAnsi="楷体_GB2312" w:cs="楷体_GB2312"/>
          <w:sz w:val="32"/>
          <w:szCs w:val="32"/>
        </w:rPr>
      </w:pPr>
    </w:p>
    <w:p w14:paraId="5857BD0B" w14:textId="38FC41F0" w:rsidR="003B15AD" w:rsidRDefault="003B15AD" w:rsidP="000E07CD">
      <w:pPr>
        <w:pStyle w:val="a5"/>
        <w:widowControl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楷体_GB2312" w:eastAsia="楷体_GB2312" w:hAnsi="楷体_GB2312" w:cs="楷体_GB2312"/>
          <w:sz w:val="32"/>
          <w:szCs w:val="32"/>
        </w:rPr>
      </w:pPr>
    </w:p>
    <w:p w14:paraId="407A6017" w14:textId="31C52C45" w:rsidR="003B15AD" w:rsidRDefault="003B15AD" w:rsidP="000E07CD">
      <w:pPr>
        <w:pStyle w:val="a5"/>
        <w:widowControl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楷体_GB2312" w:eastAsia="楷体_GB2312" w:hAnsi="楷体_GB2312" w:cs="楷体_GB2312"/>
          <w:sz w:val="32"/>
          <w:szCs w:val="32"/>
        </w:rPr>
      </w:pPr>
    </w:p>
    <w:p w14:paraId="74402BB4" w14:textId="5CD99405" w:rsidR="003B15AD" w:rsidRDefault="003B15AD" w:rsidP="000E07CD">
      <w:pPr>
        <w:pStyle w:val="a5"/>
        <w:widowControl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楷体_GB2312" w:eastAsia="楷体_GB2312" w:hAnsi="楷体_GB2312" w:cs="楷体_GB2312"/>
          <w:sz w:val="32"/>
          <w:szCs w:val="32"/>
        </w:rPr>
      </w:pPr>
    </w:p>
    <w:p w14:paraId="221078EE" w14:textId="4F2BB9C9" w:rsidR="003B15AD" w:rsidRDefault="003B15AD" w:rsidP="000E07CD">
      <w:pPr>
        <w:pStyle w:val="a5"/>
        <w:widowControl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楷体_GB2312" w:eastAsia="楷体_GB2312" w:hAnsi="楷体_GB2312" w:cs="楷体_GB2312"/>
          <w:sz w:val="32"/>
          <w:szCs w:val="32"/>
        </w:rPr>
      </w:pPr>
    </w:p>
    <w:p w14:paraId="5B83374C" w14:textId="77777777" w:rsidR="003B15AD" w:rsidRDefault="003B15AD" w:rsidP="000E07CD">
      <w:pPr>
        <w:pStyle w:val="a5"/>
        <w:widowControl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楷体_GB2312" w:eastAsia="楷体_GB2312" w:hAnsi="楷体_GB2312" w:cs="楷体_GB2312" w:hint="eastAsia"/>
          <w:sz w:val="32"/>
          <w:szCs w:val="32"/>
        </w:rPr>
      </w:pPr>
    </w:p>
    <w:p w14:paraId="1E49ADFC" w14:textId="0BA459C4" w:rsidR="003B15AD" w:rsidRDefault="003B15AD" w:rsidP="000E07CD">
      <w:pPr>
        <w:pStyle w:val="a5"/>
        <w:widowControl/>
        <w:adjustRightInd w:val="0"/>
        <w:snapToGrid w:val="0"/>
        <w:spacing w:before="0" w:beforeAutospacing="0" w:after="0" w:afterAutospacing="0" w:line="600" w:lineRule="exact"/>
        <w:ind w:firstLineChars="200" w:firstLine="640"/>
        <w:jc w:val="both"/>
        <w:rPr>
          <w:rFonts w:ascii="楷体_GB2312" w:eastAsia="楷体_GB2312" w:hAnsi="楷体_GB2312" w:cs="楷体_GB2312"/>
          <w:sz w:val="32"/>
          <w:szCs w:val="32"/>
        </w:rPr>
      </w:pPr>
    </w:p>
    <w:p w14:paraId="3B14770A" w14:textId="01D76EC1" w:rsidR="003B15AD" w:rsidRPr="003B15AD" w:rsidRDefault="003B15AD" w:rsidP="003B15AD">
      <w:pPr>
        <w:adjustRightInd w:val="0"/>
        <w:snapToGrid w:val="0"/>
        <w:spacing w:line="580" w:lineRule="exact"/>
        <w:ind w:rightChars="100" w:right="210"/>
        <w:rPr>
          <w:rFonts w:ascii="仿宋_GB2312" w:eastAsia="仿宋_GB2312" w:hAnsi="仿宋" w:cs="Times New Roman" w:hint="eastAsia"/>
          <w:color w:val="000000"/>
          <w:sz w:val="32"/>
          <w:szCs w:val="32"/>
        </w:rPr>
      </w:pPr>
      <w:r w:rsidRPr="003B15AD">
        <w:rPr>
          <w:rFonts w:ascii="仿宋_GB2312" w:eastAsia="仿宋_GB2312" w:hAnsi="仿宋" w:cs="Times New Roman" w:hint="eastAsia"/>
          <w:color w:val="000000"/>
          <w:sz w:val="32"/>
          <w:szCs w:val="32"/>
        </w:rPr>
        <w:pict w14:anchorId="1B279560">
          <v:line id="直线 5" o:spid="_x0000_s1027" style="position:absolute;left:0;text-align:left;z-index:251661312;mso-wrap-style:square" from="-1.4pt,34.45pt" to="440.8pt,34.45pt" o:gfxdata="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gLNMbRAAAABAEAAA8AAAAAAAAAAQAgAAAAIgAAAGRycy9kb3du&#10;cmV2LnhtbFBLAQIUABQAAAAIAIdO4kCmAzdPzQEAAI0DAAAOAAAAAAAAAAEAIAAAACABAABkcnMv&#10;ZTJvRG9jLnhtbFBLBQYAAAAABgAGAFkBAABfBQAAAAA=&#10;" strokeweight="1.25pt">
            <v:fill o:detectmouseclick="t"/>
          </v:line>
        </w:pict>
      </w:r>
      <w:r w:rsidRPr="003B15AD">
        <w:rPr>
          <w:rFonts w:ascii="仿宋_GB2312" w:eastAsia="仿宋_GB2312" w:hAnsi="仿宋" w:cs="Times New Roman" w:hint="eastAsia"/>
          <w:color w:val="000000"/>
          <w:sz w:val="32"/>
          <w:szCs w:val="32"/>
        </w:rPr>
        <w:t>商河县</w:t>
      </w: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行政审批服务局</w:t>
      </w:r>
      <w:r w:rsidRPr="003B15AD">
        <w:rPr>
          <w:rFonts w:ascii="仿宋_GB2312" w:eastAsia="仿宋_GB2312" w:hAnsi="仿宋" w:cs="Times New Roman" w:hint="eastAsia"/>
          <w:color w:val="000000"/>
          <w:sz w:val="32"/>
          <w:szCs w:val="32"/>
        </w:rPr>
        <w:t>办公室         202</w:t>
      </w:r>
      <w:r>
        <w:rPr>
          <w:rFonts w:ascii="仿宋_GB2312" w:eastAsia="仿宋_GB2312" w:hAnsi="仿宋" w:cs="Times New Roman"/>
          <w:color w:val="000000"/>
          <w:sz w:val="32"/>
          <w:szCs w:val="32"/>
        </w:rPr>
        <w:t>3</w:t>
      </w:r>
      <w:r w:rsidRPr="003B15AD">
        <w:rPr>
          <w:rFonts w:ascii="仿宋_GB2312" w:eastAsia="仿宋_GB2312" w:hAnsi="仿宋" w:cs="Times New Roman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" w:cs="Times New Roman"/>
          <w:color w:val="000000"/>
          <w:sz w:val="32"/>
          <w:szCs w:val="32"/>
        </w:rPr>
        <w:t>3</w:t>
      </w:r>
      <w:r w:rsidRPr="003B15AD">
        <w:rPr>
          <w:rFonts w:ascii="仿宋_GB2312" w:eastAsia="仿宋_GB2312" w:hAnsi="仿宋" w:cs="Times New Roman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" w:cs="Times New Roman"/>
          <w:color w:val="000000"/>
          <w:sz w:val="32"/>
          <w:szCs w:val="32"/>
        </w:rPr>
        <w:t>30</w:t>
      </w:r>
      <w:r w:rsidRPr="003B15AD">
        <w:rPr>
          <w:rFonts w:ascii="仿宋_GB2312" w:eastAsia="仿宋_GB2312" w:hAnsi="仿宋" w:cs="Times New Roman" w:hint="eastAsia"/>
          <w:color w:val="000000"/>
          <w:sz w:val="32"/>
          <w:szCs w:val="32"/>
        </w:rPr>
        <w:t>日印发</w:t>
      </w:r>
      <w:r w:rsidRPr="003B15AD">
        <w:rPr>
          <w:rFonts w:ascii="仿宋_GB2312" w:eastAsia="仿宋_GB2312" w:hAnsi="仿宋" w:cs="Times New Roman" w:hint="eastAsia"/>
          <w:color w:val="000000"/>
          <w:sz w:val="32"/>
          <w:szCs w:val="32"/>
        </w:rPr>
        <w:pict w14:anchorId="589A3613">
          <v:line id="直线 6" o:spid="_x0000_s1028" style="position:absolute;left:0;text-align:left;z-index:251662336;mso-wrap-style:square;mso-position-horizontal:center;mso-position-horizontal-relative:text;mso-position-vertical-relative:text" from="0,2.25pt" to="442.2pt,2.25pt" o:gfxdata="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X3XBp0gAAAAQBAAAPAAAAAAAAAAEAIAAAACIAAABkcnMvZG93&#10;bnJldi54bWxQSwECFAAUAAAACACHTuJAFQNlAc0BAACOAwAADgAAAAAAAAABACAAAAAhAQAAZHJz&#10;L2Uyb0RvYy54bWxQSwUGAAAAAAYABgBZAQAAYAUAAAAA&#10;" strokeweight="1.25pt">
            <v:fill o:detectmouseclick="t"/>
          </v:line>
        </w:pict>
      </w:r>
    </w:p>
    <w:sectPr w:rsidR="003B15AD" w:rsidRPr="003B15AD" w:rsidSect="00BE192D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3A173" w14:textId="77777777" w:rsidR="0063042A" w:rsidRDefault="0063042A" w:rsidP="00505EC3">
      <w:r>
        <w:separator/>
      </w:r>
    </w:p>
  </w:endnote>
  <w:endnote w:type="continuationSeparator" w:id="0">
    <w:p w14:paraId="3AB7715A" w14:textId="77777777" w:rsidR="0063042A" w:rsidRDefault="0063042A" w:rsidP="00505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ZXiaoBiaoSong-B05S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496388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4F5A26BF" w14:textId="77777777" w:rsidR="00505EC3" w:rsidRPr="00505EC3" w:rsidRDefault="00163D42">
        <w:pPr>
          <w:pStyle w:val="a9"/>
          <w:jc w:val="center"/>
          <w:rPr>
            <w:rFonts w:ascii="宋体" w:eastAsia="宋体" w:hAnsi="宋体"/>
            <w:sz w:val="28"/>
            <w:szCs w:val="28"/>
          </w:rPr>
        </w:pPr>
        <w:r w:rsidRPr="00505EC3">
          <w:rPr>
            <w:rFonts w:ascii="宋体" w:eastAsia="宋体" w:hAnsi="宋体"/>
            <w:sz w:val="28"/>
            <w:szCs w:val="28"/>
          </w:rPr>
          <w:fldChar w:fldCharType="begin"/>
        </w:r>
        <w:r w:rsidR="00505EC3" w:rsidRPr="00505EC3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505EC3">
          <w:rPr>
            <w:rFonts w:ascii="宋体" w:eastAsia="宋体" w:hAnsi="宋体"/>
            <w:sz w:val="28"/>
            <w:szCs w:val="28"/>
          </w:rPr>
          <w:fldChar w:fldCharType="separate"/>
        </w:r>
        <w:r w:rsidR="006365E5" w:rsidRPr="006365E5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6365E5"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 w:rsidRPr="00505EC3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508D4EDE" w14:textId="77777777" w:rsidR="00505EC3" w:rsidRDefault="00505EC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87AC3" w14:textId="77777777" w:rsidR="0063042A" w:rsidRDefault="0063042A" w:rsidP="00505EC3">
      <w:r>
        <w:separator/>
      </w:r>
    </w:p>
  </w:footnote>
  <w:footnote w:type="continuationSeparator" w:id="0">
    <w:p w14:paraId="1FBA910D" w14:textId="77777777" w:rsidR="0063042A" w:rsidRDefault="0063042A" w:rsidP="00505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20A7E"/>
    <w:multiLevelType w:val="singleLevel"/>
    <w:tmpl w:val="54C20A7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5DB"/>
    <w:rsid w:val="00004B6A"/>
    <w:rsid w:val="00033864"/>
    <w:rsid w:val="000546D5"/>
    <w:rsid w:val="000578B3"/>
    <w:rsid w:val="00076F69"/>
    <w:rsid w:val="000B1C0E"/>
    <w:rsid w:val="000B33CB"/>
    <w:rsid w:val="000C1A23"/>
    <w:rsid w:val="000C6E07"/>
    <w:rsid w:val="000E07CD"/>
    <w:rsid w:val="000E310C"/>
    <w:rsid w:val="000F6C65"/>
    <w:rsid w:val="00111DEF"/>
    <w:rsid w:val="00122A91"/>
    <w:rsid w:val="00123383"/>
    <w:rsid w:val="00132A0C"/>
    <w:rsid w:val="00135B99"/>
    <w:rsid w:val="00151D3E"/>
    <w:rsid w:val="0015630B"/>
    <w:rsid w:val="00163D42"/>
    <w:rsid w:val="001750F5"/>
    <w:rsid w:val="00177F06"/>
    <w:rsid w:val="001A0F8B"/>
    <w:rsid w:val="001A680D"/>
    <w:rsid w:val="001E13A4"/>
    <w:rsid w:val="001E2179"/>
    <w:rsid w:val="001F15DB"/>
    <w:rsid w:val="001F1839"/>
    <w:rsid w:val="00206C6A"/>
    <w:rsid w:val="00216583"/>
    <w:rsid w:val="00223C99"/>
    <w:rsid w:val="00226A21"/>
    <w:rsid w:val="0024404A"/>
    <w:rsid w:val="00263D83"/>
    <w:rsid w:val="00280B26"/>
    <w:rsid w:val="002907D6"/>
    <w:rsid w:val="002944DC"/>
    <w:rsid w:val="002B0403"/>
    <w:rsid w:val="002B4DEF"/>
    <w:rsid w:val="002C310F"/>
    <w:rsid w:val="002D3DEF"/>
    <w:rsid w:val="002D5145"/>
    <w:rsid w:val="002D5351"/>
    <w:rsid w:val="002E1F15"/>
    <w:rsid w:val="002F17E3"/>
    <w:rsid w:val="00303311"/>
    <w:rsid w:val="00317A4C"/>
    <w:rsid w:val="00335B9F"/>
    <w:rsid w:val="003373C8"/>
    <w:rsid w:val="003509F6"/>
    <w:rsid w:val="00356F62"/>
    <w:rsid w:val="00361677"/>
    <w:rsid w:val="0036614D"/>
    <w:rsid w:val="0036743B"/>
    <w:rsid w:val="003709D2"/>
    <w:rsid w:val="003762E6"/>
    <w:rsid w:val="003B0E78"/>
    <w:rsid w:val="003B15AD"/>
    <w:rsid w:val="003B6320"/>
    <w:rsid w:val="003B6DF1"/>
    <w:rsid w:val="003C68B9"/>
    <w:rsid w:val="003D049F"/>
    <w:rsid w:val="003E1BAB"/>
    <w:rsid w:val="003E20AC"/>
    <w:rsid w:val="003E7940"/>
    <w:rsid w:val="003F2D13"/>
    <w:rsid w:val="004009EB"/>
    <w:rsid w:val="004025B6"/>
    <w:rsid w:val="00406E40"/>
    <w:rsid w:val="00422A1F"/>
    <w:rsid w:val="0043358A"/>
    <w:rsid w:val="004339FA"/>
    <w:rsid w:val="00435F95"/>
    <w:rsid w:val="004703B0"/>
    <w:rsid w:val="0047648C"/>
    <w:rsid w:val="004930A7"/>
    <w:rsid w:val="004D33EB"/>
    <w:rsid w:val="004D70BE"/>
    <w:rsid w:val="004E7F7A"/>
    <w:rsid w:val="00502CE0"/>
    <w:rsid w:val="00505EC3"/>
    <w:rsid w:val="00510C64"/>
    <w:rsid w:val="00511F94"/>
    <w:rsid w:val="00514FC7"/>
    <w:rsid w:val="00527315"/>
    <w:rsid w:val="005311D6"/>
    <w:rsid w:val="005346A5"/>
    <w:rsid w:val="005350D4"/>
    <w:rsid w:val="00536A2E"/>
    <w:rsid w:val="005416E0"/>
    <w:rsid w:val="005522B2"/>
    <w:rsid w:val="00561105"/>
    <w:rsid w:val="00563A08"/>
    <w:rsid w:val="00565AAB"/>
    <w:rsid w:val="005678A1"/>
    <w:rsid w:val="005712A0"/>
    <w:rsid w:val="005720B9"/>
    <w:rsid w:val="0057233F"/>
    <w:rsid w:val="00583A16"/>
    <w:rsid w:val="00593D87"/>
    <w:rsid w:val="005B0AC3"/>
    <w:rsid w:val="005D5628"/>
    <w:rsid w:val="005D795F"/>
    <w:rsid w:val="00611609"/>
    <w:rsid w:val="00613ABC"/>
    <w:rsid w:val="0063042A"/>
    <w:rsid w:val="006365E5"/>
    <w:rsid w:val="00637C4C"/>
    <w:rsid w:val="00650089"/>
    <w:rsid w:val="006572E6"/>
    <w:rsid w:val="006660F9"/>
    <w:rsid w:val="00682998"/>
    <w:rsid w:val="00684BA8"/>
    <w:rsid w:val="00687A03"/>
    <w:rsid w:val="00691578"/>
    <w:rsid w:val="006B750E"/>
    <w:rsid w:val="006D0B45"/>
    <w:rsid w:val="006D13B6"/>
    <w:rsid w:val="006D2681"/>
    <w:rsid w:val="006F380D"/>
    <w:rsid w:val="00712CCC"/>
    <w:rsid w:val="007446D0"/>
    <w:rsid w:val="00760656"/>
    <w:rsid w:val="00782972"/>
    <w:rsid w:val="007B0A53"/>
    <w:rsid w:val="007B3BB7"/>
    <w:rsid w:val="007B6252"/>
    <w:rsid w:val="007B73FC"/>
    <w:rsid w:val="007C750D"/>
    <w:rsid w:val="007D5C0E"/>
    <w:rsid w:val="007E48C4"/>
    <w:rsid w:val="00810D01"/>
    <w:rsid w:val="00812887"/>
    <w:rsid w:val="00835B51"/>
    <w:rsid w:val="00847A6E"/>
    <w:rsid w:val="00863C8A"/>
    <w:rsid w:val="00870833"/>
    <w:rsid w:val="00875818"/>
    <w:rsid w:val="00887EF2"/>
    <w:rsid w:val="008D4766"/>
    <w:rsid w:val="008D625E"/>
    <w:rsid w:val="008F5F3F"/>
    <w:rsid w:val="00936534"/>
    <w:rsid w:val="009510B4"/>
    <w:rsid w:val="00955153"/>
    <w:rsid w:val="009600AC"/>
    <w:rsid w:val="00962EDB"/>
    <w:rsid w:val="009704E2"/>
    <w:rsid w:val="009773FF"/>
    <w:rsid w:val="009848E0"/>
    <w:rsid w:val="009A37FE"/>
    <w:rsid w:val="009C164B"/>
    <w:rsid w:val="00A00D17"/>
    <w:rsid w:val="00A04071"/>
    <w:rsid w:val="00A0540A"/>
    <w:rsid w:val="00A129CF"/>
    <w:rsid w:val="00A26D29"/>
    <w:rsid w:val="00A337E2"/>
    <w:rsid w:val="00A47F7E"/>
    <w:rsid w:val="00A510D8"/>
    <w:rsid w:val="00A57FAA"/>
    <w:rsid w:val="00A6203F"/>
    <w:rsid w:val="00A62089"/>
    <w:rsid w:val="00A64946"/>
    <w:rsid w:val="00A64E76"/>
    <w:rsid w:val="00A83ACA"/>
    <w:rsid w:val="00A87031"/>
    <w:rsid w:val="00AB34D4"/>
    <w:rsid w:val="00AB3AE3"/>
    <w:rsid w:val="00AD3C05"/>
    <w:rsid w:val="00AD609D"/>
    <w:rsid w:val="00AE680B"/>
    <w:rsid w:val="00B33E39"/>
    <w:rsid w:val="00B34100"/>
    <w:rsid w:val="00B527A4"/>
    <w:rsid w:val="00B55445"/>
    <w:rsid w:val="00B60400"/>
    <w:rsid w:val="00B70C26"/>
    <w:rsid w:val="00B800BC"/>
    <w:rsid w:val="00B92996"/>
    <w:rsid w:val="00BA12A0"/>
    <w:rsid w:val="00BB2219"/>
    <w:rsid w:val="00BB7F54"/>
    <w:rsid w:val="00BE192D"/>
    <w:rsid w:val="00BE387D"/>
    <w:rsid w:val="00BF1328"/>
    <w:rsid w:val="00BF2BAB"/>
    <w:rsid w:val="00C06524"/>
    <w:rsid w:val="00C15163"/>
    <w:rsid w:val="00C2249D"/>
    <w:rsid w:val="00C41FB2"/>
    <w:rsid w:val="00C44843"/>
    <w:rsid w:val="00C46B57"/>
    <w:rsid w:val="00C47C9C"/>
    <w:rsid w:val="00C53A9A"/>
    <w:rsid w:val="00C54AA7"/>
    <w:rsid w:val="00C76461"/>
    <w:rsid w:val="00CA1BB1"/>
    <w:rsid w:val="00CC26EB"/>
    <w:rsid w:val="00CC3FA8"/>
    <w:rsid w:val="00CD59BD"/>
    <w:rsid w:val="00CE5D25"/>
    <w:rsid w:val="00CE6A29"/>
    <w:rsid w:val="00CE73EE"/>
    <w:rsid w:val="00D126FB"/>
    <w:rsid w:val="00D25101"/>
    <w:rsid w:val="00D3408B"/>
    <w:rsid w:val="00D46FFF"/>
    <w:rsid w:val="00D655FF"/>
    <w:rsid w:val="00D65FCB"/>
    <w:rsid w:val="00D95B30"/>
    <w:rsid w:val="00DA0E75"/>
    <w:rsid w:val="00DA1259"/>
    <w:rsid w:val="00DB4BDF"/>
    <w:rsid w:val="00DB554F"/>
    <w:rsid w:val="00DC544A"/>
    <w:rsid w:val="00DD24B3"/>
    <w:rsid w:val="00DE326B"/>
    <w:rsid w:val="00DF03AA"/>
    <w:rsid w:val="00E050B8"/>
    <w:rsid w:val="00E077B1"/>
    <w:rsid w:val="00E422DE"/>
    <w:rsid w:val="00E93762"/>
    <w:rsid w:val="00E93A9E"/>
    <w:rsid w:val="00ED7C6A"/>
    <w:rsid w:val="00EF3EBE"/>
    <w:rsid w:val="00F11D0D"/>
    <w:rsid w:val="00F22FF2"/>
    <w:rsid w:val="00F25A4C"/>
    <w:rsid w:val="00F36C02"/>
    <w:rsid w:val="00F44C87"/>
    <w:rsid w:val="00F4510D"/>
    <w:rsid w:val="00F47114"/>
    <w:rsid w:val="00F548B5"/>
    <w:rsid w:val="00F601B1"/>
    <w:rsid w:val="00FB1F93"/>
    <w:rsid w:val="00FB4CF0"/>
    <w:rsid w:val="00FD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直线 5"/>
        <o:r id="V:Rule2" type="connector" idref="#直线 6"/>
      </o:rules>
    </o:shapelayout>
  </w:shapeDefaults>
  <w:decimalSymbol w:val="."/>
  <w:listSeparator w:val=","/>
  <w14:docId w14:val="53A99AB0"/>
  <w15:docId w15:val="{988678BB-259F-41FD-8A95-FDEFC8A0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FA8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F11D0D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F11D0D"/>
    <w:rPr>
      <w:rFonts w:ascii="宋体" w:eastAsia="宋体" w:hAnsi="宋体" w:cs="Times New Roman"/>
      <w:b/>
      <w:bCs/>
      <w:kern w:val="44"/>
      <w:sz w:val="48"/>
      <w:szCs w:val="48"/>
    </w:rPr>
  </w:style>
  <w:style w:type="paragraph" w:styleId="a3">
    <w:name w:val="Body Text Indent"/>
    <w:basedOn w:val="a"/>
    <w:link w:val="a4"/>
    <w:uiPriority w:val="99"/>
    <w:semiHidden/>
    <w:unhideWhenUsed/>
    <w:rsid w:val="00C06524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C06524"/>
  </w:style>
  <w:style w:type="paragraph" w:styleId="2">
    <w:name w:val="Body Text First Indent 2"/>
    <w:basedOn w:val="a3"/>
    <w:link w:val="20"/>
    <w:uiPriority w:val="99"/>
    <w:unhideWhenUsed/>
    <w:qFormat/>
    <w:rsid w:val="00C06524"/>
    <w:pPr>
      <w:ind w:firstLineChars="200" w:firstLine="420"/>
    </w:pPr>
    <w:rPr>
      <w:szCs w:val="24"/>
    </w:rPr>
  </w:style>
  <w:style w:type="character" w:customStyle="1" w:styleId="20">
    <w:name w:val="正文文本首行缩进 2 字符"/>
    <w:basedOn w:val="a4"/>
    <w:link w:val="2"/>
    <w:uiPriority w:val="99"/>
    <w:rsid w:val="00C06524"/>
    <w:rPr>
      <w:szCs w:val="24"/>
    </w:rPr>
  </w:style>
  <w:style w:type="paragraph" w:styleId="a5">
    <w:name w:val="Normal (Web)"/>
    <w:basedOn w:val="a"/>
    <w:qFormat/>
    <w:rsid w:val="00C06524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character" w:styleId="a6">
    <w:name w:val="Strong"/>
    <w:basedOn w:val="a0"/>
    <w:qFormat/>
    <w:rsid w:val="00C06524"/>
    <w:rPr>
      <w:b/>
      <w:bCs/>
    </w:rPr>
  </w:style>
  <w:style w:type="paragraph" w:customStyle="1" w:styleId="NewNewNewNewNewNewNewNewNewNewNew">
    <w:name w:val="正文 New New New New New New New New New New New"/>
    <w:qFormat/>
    <w:rsid w:val="00C06524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505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5EC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5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5EC3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611609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611609"/>
    <w:rPr>
      <w:sz w:val="18"/>
      <w:szCs w:val="18"/>
    </w:rPr>
  </w:style>
  <w:style w:type="paragraph" w:customStyle="1" w:styleId="Default">
    <w:name w:val="Default"/>
    <w:rsid w:val="00BE192D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4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2073</TotalTime>
  <Pages>16</Pages>
  <Words>1215</Words>
  <Characters>6926</Characters>
  <Application>Microsoft Office Word</Application>
  <DocSecurity>0</DocSecurity>
  <Lines>57</Lines>
  <Paragraphs>16</Paragraphs>
  <ScaleCrop>false</ScaleCrop>
  <Company/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瑞</dc:creator>
  <cp:keywords/>
  <dc:description/>
  <cp:lastModifiedBy>王 瑞</cp:lastModifiedBy>
  <cp:revision>154</cp:revision>
  <cp:lastPrinted>2023-03-30T06:18:00Z</cp:lastPrinted>
  <dcterms:created xsi:type="dcterms:W3CDTF">2023-03-23T13:31:00Z</dcterms:created>
  <dcterms:modified xsi:type="dcterms:W3CDTF">2023-03-30T07:26:00Z</dcterms:modified>
</cp:coreProperties>
</file>