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商河县第二实验学校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2022--2023学年第</w:t>
      </w:r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二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学期“X+1一课一研”大教研</w:t>
      </w:r>
    </w:p>
    <w:tbl>
      <w:tblPr>
        <w:tblStyle w:val="2"/>
        <w:tblW w:w="129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3447"/>
        <w:gridCol w:w="2653"/>
        <w:gridCol w:w="46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学科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地点</w:t>
            </w:r>
          </w:p>
        </w:tc>
        <w:tc>
          <w:tcPr>
            <w:tcW w:w="469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1.3</w:t>
            </w:r>
          </w:p>
        </w:tc>
        <w:tc>
          <w:tcPr>
            <w:tcW w:w="4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周四下午5：40--6：40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2.1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周四下午5:40--6:40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3.1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周四下午5：40--6：40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4.3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周四下午6：00——7：00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5.6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周四下午6：00--7：00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1.1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周四下午5：40--6：40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2.2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周四下午5:40--6:40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3.2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周四下午5:45-6:45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4.2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周四下午6:00——7:00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5.5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周四下午6:00-7:00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3--5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3.3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周四下午6:00-7:00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6 .1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周四下午6:00-7:00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6.2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周四下午6:00-7:00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6.7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周四下午6:00-7:00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1210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周一下午第二节加大课间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周四下午三四节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1210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周二下午三四节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1210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周四下午三四节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周二下午16:30-17:30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1210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周四下午一二节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周四下午一二节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周四上午第二节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周五下午二三节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7至9年级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物理、化学、生物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周一的第二、三节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政治、历史、地理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1210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周四上午第二节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小学音乐教室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周四上午第一节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1316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周三上午第一二节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1405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周三上午8：30—9：30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0" w:type="auto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道德与法治、科学、地方课程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1305</w:t>
            </w:r>
          </w:p>
        </w:tc>
        <w:tc>
          <w:tcPr>
            <w:tcW w:w="469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32"/>
                <w:szCs w:val="32"/>
              </w:rPr>
              <w:t>周五上午9：00-9：40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8A5"/>
    <w:rsid w:val="003558A5"/>
    <w:rsid w:val="0056015D"/>
    <w:rsid w:val="005C43D2"/>
    <w:rsid w:val="007F27A9"/>
    <w:rsid w:val="009E32E4"/>
    <w:rsid w:val="00E8476F"/>
    <w:rsid w:val="00F06AD6"/>
    <w:rsid w:val="13E5255E"/>
    <w:rsid w:val="77D7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616</Characters>
  <Lines>5</Lines>
  <Paragraphs>1</Paragraphs>
  <TotalTime>4</TotalTime>
  <ScaleCrop>false</ScaleCrop>
  <LinksUpToDate>false</LinksUpToDate>
  <CharactersWithSpaces>723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2022-09-28T06:07:00Z</dcterms:created>
  <dc:creator>xb21cn</dc:creator>
  <cp:lastModifiedBy>冰泉1394782208</cp:lastModifiedBy>
  <dcterms:modified xsi:type="dcterms:W3CDTF">2023-07-06T07:17:06Z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